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25BD" w14:textId="77777777" w:rsidR="00446FBF" w:rsidRDefault="00F333FA" w:rsidP="00F333FA">
      <w:pPr>
        <w:autoSpaceDE w:val="0"/>
        <w:autoSpaceDN w:val="0"/>
        <w:adjustRightInd w:val="0"/>
        <w:spacing w:after="0" w:line="240" w:lineRule="auto"/>
        <w:rPr>
          <w:rFonts w:cs="Frutiger-Bold"/>
          <w:b/>
          <w:bCs/>
          <w:color w:val="000000"/>
          <w:sz w:val="32"/>
          <w:szCs w:val="32"/>
        </w:rPr>
      </w:pPr>
      <w:r w:rsidRPr="00F333FA">
        <w:rPr>
          <w:rFonts w:cs="Frutiger-Bold"/>
          <w:b/>
          <w:bCs/>
          <w:color w:val="000000"/>
          <w:sz w:val="32"/>
          <w:szCs w:val="32"/>
        </w:rPr>
        <w:t>ALFORD &amp; DONSIDE HERITAGE ASSOCIATION COLLECTIONS POLICY</w:t>
      </w:r>
      <w:r w:rsidR="00D74162">
        <w:rPr>
          <w:rFonts w:cs="Frutiger-Bold"/>
          <w:b/>
          <w:bCs/>
          <w:color w:val="000000"/>
          <w:sz w:val="32"/>
          <w:szCs w:val="32"/>
        </w:rPr>
        <w:t xml:space="preserve"> </w:t>
      </w:r>
    </w:p>
    <w:p w14:paraId="47B4A25F" w14:textId="77777777" w:rsidR="00F333FA" w:rsidRDefault="00F333FA" w:rsidP="00F333FA">
      <w:pPr>
        <w:autoSpaceDE w:val="0"/>
        <w:autoSpaceDN w:val="0"/>
        <w:adjustRightInd w:val="0"/>
        <w:spacing w:after="0" w:line="240" w:lineRule="auto"/>
        <w:rPr>
          <w:rFonts w:cs="Frutiger-Bold"/>
          <w:b/>
          <w:bCs/>
          <w:color w:val="000000"/>
          <w:sz w:val="24"/>
          <w:szCs w:val="24"/>
        </w:rPr>
      </w:pPr>
    </w:p>
    <w:p w14:paraId="77C5E0C3" w14:textId="77777777" w:rsidR="00F333FA" w:rsidRPr="00F333FA" w:rsidRDefault="00F333FA" w:rsidP="00F333FA">
      <w:pPr>
        <w:autoSpaceDE w:val="0"/>
        <w:autoSpaceDN w:val="0"/>
        <w:adjustRightInd w:val="0"/>
        <w:spacing w:after="0" w:line="240" w:lineRule="auto"/>
        <w:rPr>
          <w:rFonts w:cs="Frutiger-Light"/>
          <w:color w:val="FFFFFF"/>
          <w:sz w:val="35"/>
          <w:szCs w:val="35"/>
        </w:rPr>
      </w:pPr>
      <w:r>
        <w:rPr>
          <w:rFonts w:cs="Frutiger-Bold"/>
          <w:b/>
          <w:bCs/>
          <w:color w:val="000000"/>
          <w:sz w:val="24"/>
          <w:szCs w:val="24"/>
        </w:rPr>
        <w:t>N</w:t>
      </w:r>
      <w:r w:rsidRPr="00F333FA">
        <w:rPr>
          <w:rFonts w:cs="Frutiger-Bold"/>
          <w:b/>
          <w:bCs/>
          <w:color w:val="000000"/>
          <w:sz w:val="24"/>
          <w:szCs w:val="24"/>
        </w:rPr>
        <w:t>ame of museum:</w:t>
      </w:r>
      <w:r>
        <w:rPr>
          <w:rFonts w:cs="Frutiger-Bold"/>
          <w:b/>
          <w:bCs/>
          <w:color w:val="000000"/>
          <w:sz w:val="24"/>
          <w:szCs w:val="24"/>
        </w:rPr>
        <w:t xml:space="preserve"> </w:t>
      </w:r>
      <w:r w:rsidRPr="00F333FA">
        <w:rPr>
          <w:rFonts w:cs="Frutiger-Bold"/>
          <w:bCs/>
          <w:color w:val="000000"/>
          <w:sz w:val="24"/>
          <w:szCs w:val="24"/>
        </w:rPr>
        <w:t>Alford Heritage Museum</w:t>
      </w:r>
    </w:p>
    <w:p w14:paraId="7D4C9943" w14:textId="77777777" w:rsidR="00F333FA" w:rsidRPr="00F333FA" w:rsidRDefault="00F333FA" w:rsidP="00F333FA">
      <w:pPr>
        <w:autoSpaceDE w:val="0"/>
        <w:autoSpaceDN w:val="0"/>
        <w:adjustRightInd w:val="0"/>
        <w:spacing w:after="0" w:line="240" w:lineRule="auto"/>
        <w:rPr>
          <w:rFonts w:cs="Frutiger-Bold"/>
          <w:b/>
          <w:bCs/>
          <w:color w:val="000000"/>
          <w:sz w:val="24"/>
          <w:szCs w:val="24"/>
        </w:rPr>
      </w:pPr>
      <w:r w:rsidRPr="00F333FA">
        <w:rPr>
          <w:rFonts w:cs="Frutiger-Bold"/>
          <w:b/>
          <w:bCs/>
          <w:color w:val="000000"/>
          <w:sz w:val="24"/>
          <w:szCs w:val="24"/>
        </w:rPr>
        <w:t>Name of governing body:</w:t>
      </w:r>
      <w:r>
        <w:rPr>
          <w:rFonts w:cs="Frutiger-Bold"/>
          <w:b/>
          <w:bCs/>
          <w:color w:val="000000"/>
          <w:sz w:val="24"/>
          <w:szCs w:val="24"/>
        </w:rPr>
        <w:t xml:space="preserve"> </w:t>
      </w:r>
      <w:r w:rsidRPr="00F333FA">
        <w:rPr>
          <w:rFonts w:cs="Frutiger-Bold"/>
          <w:bCs/>
          <w:color w:val="000000"/>
          <w:sz w:val="24"/>
          <w:szCs w:val="24"/>
        </w:rPr>
        <w:t>Alford &amp; Donside Heritage Association</w:t>
      </w:r>
      <w:r w:rsidR="00022B0D">
        <w:rPr>
          <w:rFonts w:cs="Frutiger-Bold"/>
          <w:bCs/>
          <w:color w:val="000000"/>
          <w:sz w:val="24"/>
          <w:szCs w:val="24"/>
        </w:rPr>
        <w:t xml:space="preserve"> (SCIO</w:t>
      </w:r>
      <w:r w:rsidR="00010D55">
        <w:rPr>
          <w:rFonts w:cs="Frutiger-Bold"/>
          <w:bCs/>
          <w:color w:val="000000"/>
          <w:sz w:val="24"/>
          <w:szCs w:val="24"/>
        </w:rPr>
        <w:t xml:space="preserve"> SC050799</w:t>
      </w:r>
      <w:r w:rsidR="00022B0D">
        <w:rPr>
          <w:rFonts w:cs="Frutiger-Bold"/>
          <w:bCs/>
          <w:color w:val="000000"/>
          <w:sz w:val="24"/>
          <w:szCs w:val="24"/>
        </w:rPr>
        <w:t>)</w:t>
      </w:r>
    </w:p>
    <w:p w14:paraId="7EA0AC6D" w14:textId="4F06AF30" w:rsidR="00F333FA" w:rsidRPr="00022B0D" w:rsidRDefault="00F333FA" w:rsidP="00F333FA">
      <w:pPr>
        <w:autoSpaceDE w:val="0"/>
        <w:autoSpaceDN w:val="0"/>
        <w:adjustRightInd w:val="0"/>
        <w:spacing w:after="0" w:line="240" w:lineRule="auto"/>
        <w:rPr>
          <w:rFonts w:cs="Frutiger-Bold"/>
          <w:bCs/>
          <w:color w:val="000000"/>
          <w:sz w:val="24"/>
          <w:szCs w:val="24"/>
        </w:rPr>
      </w:pPr>
      <w:r w:rsidRPr="00F333FA">
        <w:rPr>
          <w:rFonts w:cs="Frutiger-Bold"/>
          <w:b/>
          <w:bCs/>
          <w:color w:val="000000"/>
          <w:sz w:val="24"/>
          <w:szCs w:val="24"/>
        </w:rPr>
        <w:t>Date on which this policy was approved by governing body</w:t>
      </w:r>
      <w:r w:rsidRPr="00022B0D">
        <w:rPr>
          <w:rFonts w:cs="Frutiger-Bold"/>
          <w:bCs/>
          <w:color w:val="000000"/>
          <w:sz w:val="24"/>
          <w:szCs w:val="24"/>
        </w:rPr>
        <w:t>:</w:t>
      </w:r>
      <w:r w:rsidR="00C94F0E">
        <w:rPr>
          <w:rFonts w:cs="Frutiger-Bold"/>
          <w:bCs/>
          <w:color w:val="000000"/>
          <w:sz w:val="24"/>
          <w:szCs w:val="24"/>
        </w:rPr>
        <w:t xml:space="preserve">   </w:t>
      </w:r>
      <w:r w:rsidR="003C12BE">
        <w:rPr>
          <w:rFonts w:cs="Frutiger-Bold"/>
          <w:bCs/>
          <w:color w:val="000000"/>
          <w:sz w:val="24"/>
          <w:szCs w:val="24"/>
        </w:rPr>
        <w:t>April</w:t>
      </w:r>
      <w:r w:rsidR="001A22C2">
        <w:rPr>
          <w:rFonts w:cs="Frutiger-Bold"/>
          <w:bCs/>
          <w:color w:val="000000"/>
          <w:sz w:val="24"/>
          <w:szCs w:val="24"/>
        </w:rPr>
        <w:t xml:space="preserve"> 2022</w:t>
      </w:r>
    </w:p>
    <w:p w14:paraId="7503D2FF" w14:textId="77777777" w:rsidR="00F333FA" w:rsidRPr="004C03FC" w:rsidRDefault="004C03FC" w:rsidP="00F333FA">
      <w:p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 xml:space="preserve">Policy review procedure: </w:t>
      </w:r>
      <w:r w:rsidR="00F333FA" w:rsidRPr="00F333FA">
        <w:rPr>
          <w:rFonts w:cs="Frutiger-Light"/>
          <w:color w:val="000000"/>
          <w:sz w:val="24"/>
          <w:szCs w:val="24"/>
        </w:rPr>
        <w:t>The collections development policy will be published and reviewed from</w:t>
      </w:r>
      <w:r w:rsidR="00F333FA">
        <w:rPr>
          <w:rFonts w:cs="Frutiger-Light"/>
          <w:color w:val="000000"/>
          <w:sz w:val="24"/>
          <w:szCs w:val="24"/>
        </w:rPr>
        <w:t xml:space="preserve"> </w:t>
      </w:r>
      <w:r w:rsidR="00F333FA" w:rsidRPr="00F333FA">
        <w:rPr>
          <w:rFonts w:cs="Frutiger-Light"/>
          <w:color w:val="000000"/>
          <w:sz w:val="24"/>
          <w:szCs w:val="24"/>
        </w:rPr>
        <w:t>time to time, at least once every five years.</w:t>
      </w:r>
    </w:p>
    <w:p w14:paraId="2EC27527" w14:textId="0B194F40" w:rsidR="00F333FA" w:rsidRDefault="00F333FA" w:rsidP="00F333FA">
      <w:pPr>
        <w:autoSpaceDE w:val="0"/>
        <w:autoSpaceDN w:val="0"/>
        <w:adjustRightInd w:val="0"/>
        <w:spacing w:after="0" w:line="240" w:lineRule="auto"/>
        <w:rPr>
          <w:rFonts w:cs="Frutiger-Italic"/>
          <w:iCs/>
          <w:color w:val="002716"/>
          <w:sz w:val="24"/>
          <w:szCs w:val="24"/>
        </w:rPr>
      </w:pPr>
      <w:r w:rsidRPr="00F333FA">
        <w:rPr>
          <w:rFonts w:cs="Frutiger-Bold"/>
          <w:b/>
          <w:bCs/>
          <w:color w:val="000000"/>
          <w:sz w:val="24"/>
          <w:szCs w:val="24"/>
        </w:rPr>
        <w:t>Date at which this policy is due for review</w:t>
      </w:r>
      <w:r w:rsidR="004C03FC" w:rsidRPr="00022B0D">
        <w:rPr>
          <w:rFonts w:cs="Frutiger-Bold"/>
          <w:b/>
          <w:bCs/>
          <w:color w:val="000000"/>
          <w:sz w:val="24"/>
          <w:szCs w:val="24"/>
        </w:rPr>
        <w:t xml:space="preserve">:  </w:t>
      </w:r>
      <w:r w:rsidR="001A22C2">
        <w:rPr>
          <w:rFonts w:cs="Frutiger-Italic"/>
          <w:iCs/>
          <w:color w:val="002716"/>
          <w:sz w:val="24"/>
          <w:szCs w:val="24"/>
        </w:rPr>
        <w:t>January 2027</w:t>
      </w:r>
      <w:r w:rsidRPr="00022B0D">
        <w:rPr>
          <w:rFonts w:cs="Frutiger-Italic"/>
          <w:iCs/>
          <w:color w:val="002716"/>
          <w:sz w:val="24"/>
          <w:szCs w:val="24"/>
        </w:rPr>
        <w:t>.</w:t>
      </w:r>
    </w:p>
    <w:p w14:paraId="75151E06" w14:textId="77777777" w:rsidR="00A15758" w:rsidRDefault="00A15758" w:rsidP="00F333FA">
      <w:pPr>
        <w:autoSpaceDE w:val="0"/>
        <w:autoSpaceDN w:val="0"/>
        <w:adjustRightInd w:val="0"/>
        <w:spacing w:after="0" w:line="240" w:lineRule="auto"/>
        <w:rPr>
          <w:rFonts w:cs="Frutiger-Italic"/>
          <w:iCs/>
          <w:color w:val="002716"/>
          <w:sz w:val="24"/>
          <w:szCs w:val="24"/>
        </w:rPr>
      </w:pPr>
    </w:p>
    <w:p w14:paraId="462DC99C" w14:textId="77777777" w:rsidR="00A15758" w:rsidRDefault="00A15758" w:rsidP="00F333FA">
      <w:p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CONTENTS</w:t>
      </w:r>
    </w:p>
    <w:p w14:paraId="659C4235" w14:textId="77777777" w:rsidR="00A15758" w:rsidRDefault="00A15758" w:rsidP="00F333FA">
      <w:pPr>
        <w:autoSpaceDE w:val="0"/>
        <w:autoSpaceDN w:val="0"/>
        <w:adjustRightInd w:val="0"/>
        <w:spacing w:after="0" w:line="240" w:lineRule="auto"/>
        <w:rPr>
          <w:rFonts w:cs="Frutiger-Bold"/>
          <w:b/>
          <w:bCs/>
          <w:color w:val="000000"/>
          <w:sz w:val="24"/>
          <w:szCs w:val="24"/>
        </w:rPr>
      </w:pPr>
    </w:p>
    <w:p w14:paraId="36A4D19B" w14:textId="300CF796" w:rsidR="00D87CC4" w:rsidRPr="00D87CC4" w:rsidRDefault="004C4D73"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The o</w:t>
      </w:r>
      <w:r w:rsidR="00D87CC4" w:rsidRPr="00D87CC4">
        <w:rPr>
          <w:rFonts w:cs="Frutiger-Bold"/>
          <w:b/>
          <w:bCs/>
          <w:color w:val="000000"/>
          <w:sz w:val="24"/>
          <w:szCs w:val="24"/>
        </w:rPr>
        <w:t>rganisation</w:t>
      </w:r>
      <w:r w:rsidR="008E210B">
        <w:rPr>
          <w:rFonts w:cs="Frutiger-Bold"/>
          <w:b/>
          <w:bCs/>
          <w:color w:val="000000"/>
          <w:sz w:val="24"/>
          <w:szCs w:val="24"/>
        </w:rPr>
        <w:t xml:space="preserve">  ………………………………………  1</w:t>
      </w:r>
      <w:r w:rsidR="008E210B">
        <w:rPr>
          <w:rFonts w:cs="Frutiger-Bold"/>
          <w:b/>
          <w:bCs/>
          <w:color w:val="000000"/>
          <w:sz w:val="24"/>
          <w:szCs w:val="24"/>
        </w:rPr>
        <w:tab/>
      </w:r>
      <w:r w:rsidR="008E210B">
        <w:rPr>
          <w:rFonts w:cs="Frutiger-Bold"/>
          <w:b/>
          <w:bCs/>
          <w:color w:val="000000"/>
          <w:sz w:val="24"/>
          <w:szCs w:val="24"/>
        </w:rPr>
        <w:tab/>
      </w:r>
      <w:r w:rsidR="00D87CC4">
        <w:rPr>
          <w:rFonts w:cs="Frutiger-Bold"/>
          <w:b/>
          <w:bCs/>
          <w:color w:val="000000"/>
          <w:sz w:val="24"/>
          <w:szCs w:val="24"/>
        </w:rPr>
        <w:tab/>
      </w:r>
      <w:r w:rsidR="00D87CC4">
        <w:rPr>
          <w:rFonts w:cs="Frutiger-Bold"/>
          <w:b/>
          <w:bCs/>
          <w:color w:val="000000"/>
          <w:sz w:val="24"/>
          <w:szCs w:val="24"/>
        </w:rPr>
        <w:tab/>
      </w:r>
      <w:r w:rsidR="00D87CC4">
        <w:rPr>
          <w:rFonts w:cs="Frutiger-Bold"/>
          <w:b/>
          <w:bCs/>
          <w:color w:val="000000"/>
          <w:sz w:val="24"/>
          <w:szCs w:val="24"/>
        </w:rPr>
        <w:tab/>
      </w:r>
    </w:p>
    <w:p w14:paraId="6C0A05CA" w14:textId="00E07B52" w:rsidR="00D87CC4" w:rsidRDefault="00D87CC4"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History of the collections</w:t>
      </w:r>
      <w:r w:rsidR="008E210B">
        <w:rPr>
          <w:rFonts w:cs="Frutiger-Bold"/>
          <w:b/>
          <w:bCs/>
          <w:color w:val="000000"/>
          <w:sz w:val="24"/>
          <w:szCs w:val="24"/>
        </w:rPr>
        <w:t xml:space="preserve">  ………………………….  2</w:t>
      </w:r>
      <w:r>
        <w:rPr>
          <w:rFonts w:cs="Frutiger-Bold"/>
          <w:b/>
          <w:bCs/>
          <w:color w:val="000000"/>
          <w:sz w:val="24"/>
          <w:szCs w:val="24"/>
        </w:rPr>
        <w:tab/>
      </w:r>
      <w:r>
        <w:rPr>
          <w:rFonts w:cs="Frutiger-Bold"/>
          <w:b/>
          <w:bCs/>
          <w:color w:val="000000"/>
          <w:sz w:val="24"/>
          <w:szCs w:val="24"/>
        </w:rPr>
        <w:tab/>
      </w:r>
    </w:p>
    <w:p w14:paraId="578D1875" w14:textId="23EE02D8" w:rsidR="00D87CC4" w:rsidRDefault="00D87CC4"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Overview of the current collections</w:t>
      </w:r>
      <w:r>
        <w:rPr>
          <w:rFonts w:cs="Frutiger-Bold"/>
          <w:b/>
          <w:bCs/>
          <w:color w:val="000000"/>
          <w:sz w:val="24"/>
          <w:szCs w:val="24"/>
        </w:rPr>
        <w:tab/>
      </w:r>
      <w:r w:rsidR="008E210B">
        <w:rPr>
          <w:rFonts w:cs="Frutiger-Bold"/>
          <w:b/>
          <w:bCs/>
          <w:color w:val="000000"/>
          <w:sz w:val="24"/>
          <w:szCs w:val="24"/>
        </w:rPr>
        <w:t>………….  2</w:t>
      </w:r>
    </w:p>
    <w:p w14:paraId="5AF026EE" w14:textId="4D46D015" w:rsidR="00D87CC4" w:rsidRDefault="00D87CC4"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Themes and pri</w:t>
      </w:r>
      <w:r w:rsidR="004C4D73">
        <w:rPr>
          <w:rFonts w:cs="Frutiger-Bold"/>
          <w:b/>
          <w:bCs/>
          <w:color w:val="000000"/>
          <w:sz w:val="24"/>
          <w:szCs w:val="24"/>
        </w:rPr>
        <w:t xml:space="preserve">orities for future collecting  </w:t>
      </w:r>
      <w:r w:rsidR="008E210B">
        <w:rPr>
          <w:rFonts w:cs="Frutiger-Bold"/>
          <w:b/>
          <w:bCs/>
          <w:color w:val="000000"/>
          <w:sz w:val="24"/>
          <w:szCs w:val="24"/>
        </w:rPr>
        <w:t>…………………  3</w:t>
      </w:r>
    </w:p>
    <w:p w14:paraId="4A125DEA" w14:textId="51D299E3" w:rsidR="004C4D73" w:rsidRDefault="004C4D73"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Themes and priorities for rationalisation and disposal</w:t>
      </w:r>
      <w:r w:rsidR="008E210B">
        <w:rPr>
          <w:rFonts w:cs="Frutiger-Bold"/>
          <w:b/>
          <w:bCs/>
          <w:color w:val="000000"/>
          <w:sz w:val="24"/>
          <w:szCs w:val="24"/>
        </w:rPr>
        <w:t xml:space="preserve">  ………  3</w:t>
      </w:r>
    </w:p>
    <w:p w14:paraId="3DA9B199" w14:textId="4B0DCD5B" w:rsidR="004C4D73" w:rsidRDefault="004C4D73"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Legal and ethical framework for acquisition and disposal of items</w:t>
      </w:r>
      <w:r w:rsidR="008E210B">
        <w:rPr>
          <w:rFonts w:cs="Frutiger-Bold"/>
          <w:b/>
          <w:bCs/>
          <w:color w:val="000000"/>
          <w:sz w:val="24"/>
          <w:szCs w:val="24"/>
        </w:rPr>
        <w:t xml:space="preserve">  …………  3</w:t>
      </w:r>
    </w:p>
    <w:p w14:paraId="320F2163" w14:textId="0E89F34F" w:rsidR="004C4D73" w:rsidRDefault="004C4D73"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Collecting policies of other museums</w:t>
      </w:r>
      <w:r w:rsidR="008E210B">
        <w:rPr>
          <w:rFonts w:cs="Frutiger-Bold"/>
          <w:b/>
          <w:bCs/>
          <w:color w:val="000000"/>
          <w:sz w:val="24"/>
          <w:szCs w:val="24"/>
        </w:rPr>
        <w:t xml:space="preserve">  ………..  4</w:t>
      </w:r>
    </w:p>
    <w:p w14:paraId="09808E89" w14:textId="4E031404" w:rsidR="004C4D73" w:rsidRDefault="004C4D73"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Archival holdings</w:t>
      </w:r>
      <w:r w:rsidR="008E210B">
        <w:rPr>
          <w:rFonts w:cs="Frutiger-Bold"/>
          <w:b/>
          <w:bCs/>
          <w:color w:val="000000"/>
          <w:sz w:val="24"/>
          <w:szCs w:val="24"/>
        </w:rPr>
        <w:t xml:space="preserve">  ………………………………………  4</w:t>
      </w:r>
    </w:p>
    <w:p w14:paraId="23E8E0C2" w14:textId="3722B7E4" w:rsidR="004C4D73" w:rsidRDefault="004C4D73"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Acquisition</w:t>
      </w:r>
      <w:r w:rsidR="008E210B">
        <w:rPr>
          <w:rFonts w:cs="Frutiger-Bold"/>
          <w:b/>
          <w:bCs/>
          <w:color w:val="000000"/>
          <w:sz w:val="24"/>
          <w:szCs w:val="24"/>
        </w:rPr>
        <w:t xml:space="preserve">  ……………………………………………….  4</w:t>
      </w:r>
    </w:p>
    <w:p w14:paraId="380334CA" w14:textId="43D02D7E" w:rsidR="004C4D73" w:rsidRDefault="004C4D73"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Human remains</w:t>
      </w:r>
      <w:r w:rsidR="008E210B">
        <w:rPr>
          <w:rFonts w:cs="Frutiger-Bold"/>
          <w:b/>
          <w:bCs/>
          <w:color w:val="000000"/>
          <w:sz w:val="24"/>
          <w:szCs w:val="24"/>
        </w:rPr>
        <w:t xml:space="preserve">  ………………………………………..  5</w:t>
      </w:r>
    </w:p>
    <w:p w14:paraId="6E0CF9B4" w14:textId="4C24E473" w:rsidR="004C4D73" w:rsidRDefault="004C4D73"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Biological and geological material</w:t>
      </w:r>
      <w:r w:rsidR="008E210B">
        <w:rPr>
          <w:rFonts w:cs="Frutiger-Bold"/>
          <w:b/>
          <w:bCs/>
          <w:color w:val="000000"/>
          <w:sz w:val="24"/>
          <w:szCs w:val="24"/>
        </w:rPr>
        <w:t xml:space="preserve">  …………….  5</w:t>
      </w:r>
    </w:p>
    <w:p w14:paraId="02D463CF" w14:textId="7FA0586B" w:rsidR="004C4D73" w:rsidRDefault="004C4D73"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Archaeological material</w:t>
      </w:r>
      <w:r w:rsidR="008E210B">
        <w:rPr>
          <w:rFonts w:cs="Frutiger-Bold"/>
          <w:b/>
          <w:bCs/>
          <w:color w:val="000000"/>
          <w:sz w:val="24"/>
          <w:szCs w:val="24"/>
        </w:rPr>
        <w:t xml:space="preserve">  ……………………………  5</w:t>
      </w:r>
    </w:p>
    <w:p w14:paraId="2905A197" w14:textId="15D89E75" w:rsidR="004C4D73" w:rsidRDefault="004C4D73"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Spoliation</w:t>
      </w:r>
      <w:r w:rsidR="008E210B">
        <w:rPr>
          <w:rFonts w:cs="Frutiger-Bold"/>
          <w:b/>
          <w:bCs/>
          <w:color w:val="000000"/>
          <w:sz w:val="24"/>
          <w:szCs w:val="24"/>
        </w:rPr>
        <w:t xml:space="preserve">  …………………………………………………  5</w:t>
      </w:r>
    </w:p>
    <w:p w14:paraId="5814E9D5" w14:textId="6AC710CC" w:rsidR="004C4D73" w:rsidRDefault="004C4D73" w:rsidP="00D87CC4">
      <w:pPr>
        <w:pStyle w:val="ListParagraph"/>
        <w:numPr>
          <w:ilvl w:val="0"/>
          <w:numId w:val="4"/>
        </w:numPr>
        <w:autoSpaceDE w:val="0"/>
        <w:autoSpaceDN w:val="0"/>
        <w:adjustRightInd w:val="0"/>
        <w:spacing w:after="0" w:line="240" w:lineRule="auto"/>
        <w:rPr>
          <w:rFonts w:cs="Frutiger-Bold"/>
          <w:b/>
          <w:bCs/>
          <w:color w:val="000000"/>
          <w:sz w:val="24"/>
          <w:szCs w:val="24"/>
        </w:rPr>
      </w:pPr>
      <w:r>
        <w:rPr>
          <w:rFonts w:cs="Frutiger-Bold"/>
          <w:b/>
          <w:bCs/>
          <w:color w:val="000000"/>
          <w:sz w:val="24"/>
          <w:szCs w:val="24"/>
        </w:rPr>
        <w:t>Disposal</w:t>
      </w:r>
      <w:r w:rsidR="008E210B">
        <w:rPr>
          <w:rFonts w:cs="Frutiger-Bold"/>
          <w:b/>
          <w:bCs/>
          <w:color w:val="000000"/>
          <w:sz w:val="24"/>
          <w:szCs w:val="24"/>
        </w:rPr>
        <w:t xml:space="preserve">  ……………………………………………………  5</w:t>
      </w:r>
    </w:p>
    <w:p w14:paraId="355B8844" w14:textId="2355AB4E" w:rsidR="00B04B73" w:rsidRDefault="00B04B73" w:rsidP="00B04B73">
      <w:pPr>
        <w:spacing w:after="0"/>
        <w:rPr>
          <w:b/>
          <w:sz w:val="24"/>
          <w:szCs w:val="24"/>
        </w:rPr>
      </w:pPr>
      <w:r w:rsidRPr="00B04B73">
        <w:rPr>
          <w:rFonts w:cs="Frutiger-Bold"/>
          <w:b/>
          <w:bCs/>
          <w:color w:val="000000"/>
          <w:sz w:val="24"/>
          <w:szCs w:val="24"/>
        </w:rPr>
        <w:t>Appendix 1</w:t>
      </w:r>
      <w:r>
        <w:rPr>
          <w:rFonts w:cs="Frutiger-Bold"/>
          <w:b/>
          <w:bCs/>
          <w:color w:val="000000"/>
          <w:sz w:val="24"/>
          <w:szCs w:val="24"/>
        </w:rPr>
        <w:t xml:space="preserve">   </w:t>
      </w:r>
      <w:r w:rsidRPr="00010D55">
        <w:rPr>
          <w:b/>
          <w:sz w:val="24"/>
          <w:szCs w:val="24"/>
        </w:rPr>
        <w:t xml:space="preserve">Decision making criteria for </w:t>
      </w:r>
      <w:r>
        <w:rPr>
          <w:b/>
          <w:sz w:val="24"/>
          <w:szCs w:val="24"/>
        </w:rPr>
        <w:t xml:space="preserve">assessment of </w:t>
      </w:r>
      <w:r w:rsidRPr="00010D55">
        <w:rPr>
          <w:b/>
          <w:sz w:val="24"/>
          <w:szCs w:val="24"/>
        </w:rPr>
        <w:t>new acquisitions</w:t>
      </w:r>
      <w:r w:rsidR="008E210B">
        <w:rPr>
          <w:b/>
          <w:sz w:val="24"/>
          <w:szCs w:val="24"/>
        </w:rPr>
        <w:t xml:space="preserve">  ……  7</w:t>
      </w:r>
    </w:p>
    <w:p w14:paraId="78831847" w14:textId="4205B557" w:rsidR="008E210B" w:rsidRDefault="008E210B" w:rsidP="00B04B73">
      <w:pPr>
        <w:spacing w:after="0"/>
        <w:rPr>
          <w:b/>
          <w:sz w:val="24"/>
          <w:szCs w:val="24"/>
        </w:rPr>
      </w:pPr>
      <w:r>
        <w:rPr>
          <w:b/>
          <w:sz w:val="24"/>
          <w:szCs w:val="24"/>
        </w:rPr>
        <w:t>Appendix 2   Documentation plan  ………………………………………………………………..  8</w:t>
      </w:r>
    </w:p>
    <w:p w14:paraId="13876429" w14:textId="1E8A24FF" w:rsidR="00B04B73" w:rsidRPr="00B04B73" w:rsidRDefault="00B04B73" w:rsidP="00B04B73">
      <w:pPr>
        <w:spacing w:after="0"/>
        <w:rPr>
          <w:rFonts w:cs="Frutiger-Bold"/>
          <w:b/>
          <w:bCs/>
          <w:color w:val="000000"/>
          <w:sz w:val="24"/>
          <w:szCs w:val="24"/>
        </w:rPr>
      </w:pPr>
      <w:r>
        <w:rPr>
          <w:rFonts w:cs="Frutiger-Bold"/>
          <w:b/>
          <w:bCs/>
          <w:color w:val="000000"/>
          <w:sz w:val="24"/>
          <w:szCs w:val="24"/>
        </w:rPr>
        <w:t xml:space="preserve">Appendix </w:t>
      </w:r>
      <w:r w:rsidR="008E210B">
        <w:rPr>
          <w:rFonts w:cs="Frutiger-Bold"/>
          <w:b/>
          <w:bCs/>
          <w:color w:val="000000"/>
          <w:sz w:val="24"/>
          <w:szCs w:val="24"/>
        </w:rPr>
        <w:t>3</w:t>
      </w:r>
      <w:r>
        <w:rPr>
          <w:rFonts w:cs="Frutiger-Bold"/>
          <w:b/>
          <w:bCs/>
          <w:color w:val="000000"/>
          <w:sz w:val="24"/>
          <w:szCs w:val="24"/>
        </w:rPr>
        <w:t xml:space="preserve">   Recording of collections</w:t>
      </w:r>
      <w:r w:rsidR="003C12BE">
        <w:rPr>
          <w:rFonts w:cs="Frutiger-Bold"/>
          <w:b/>
          <w:bCs/>
          <w:color w:val="000000"/>
          <w:sz w:val="24"/>
          <w:szCs w:val="24"/>
        </w:rPr>
        <w:t xml:space="preserve">  …………………………………………………………..  10</w:t>
      </w:r>
    </w:p>
    <w:p w14:paraId="4C1A2900" w14:textId="77777777" w:rsidR="00F333FA" w:rsidRPr="00B04B73" w:rsidRDefault="00F333FA" w:rsidP="00F333FA">
      <w:pPr>
        <w:autoSpaceDE w:val="0"/>
        <w:autoSpaceDN w:val="0"/>
        <w:adjustRightInd w:val="0"/>
        <w:spacing w:after="0" w:line="240" w:lineRule="auto"/>
        <w:rPr>
          <w:rFonts w:cs="Frutiger-Bold"/>
          <w:b/>
          <w:bCs/>
          <w:sz w:val="24"/>
          <w:szCs w:val="24"/>
        </w:rPr>
      </w:pPr>
    </w:p>
    <w:p w14:paraId="22A3B001" w14:textId="77777777" w:rsidR="00F333FA" w:rsidRPr="00F333FA" w:rsidRDefault="004C03FC" w:rsidP="00F333FA">
      <w:pPr>
        <w:autoSpaceDE w:val="0"/>
        <w:autoSpaceDN w:val="0"/>
        <w:adjustRightInd w:val="0"/>
        <w:spacing w:after="0" w:line="240" w:lineRule="auto"/>
        <w:rPr>
          <w:rFonts w:cs="Frutiger-Bold"/>
          <w:b/>
          <w:bCs/>
          <w:sz w:val="32"/>
          <w:szCs w:val="32"/>
        </w:rPr>
      </w:pPr>
      <w:r>
        <w:rPr>
          <w:rFonts w:cs="Frutiger-Bold"/>
          <w:b/>
          <w:bCs/>
          <w:sz w:val="32"/>
          <w:szCs w:val="32"/>
        </w:rPr>
        <w:t xml:space="preserve">1. </w:t>
      </w:r>
      <w:r w:rsidR="00D87CC4">
        <w:rPr>
          <w:rFonts w:cs="Frutiger-Bold"/>
          <w:b/>
          <w:bCs/>
          <w:sz w:val="32"/>
          <w:szCs w:val="32"/>
        </w:rPr>
        <w:t>T</w:t>
      </w:r>
      <w:r w:rsidR="00F333FA" w:rsidRPr="00F333FA">
        <w:rPr>
          <w:rFonts w:cs="Frutiger-Bold"/>
          <w:b/>
          <w:bCs/>
          <w:sz w:val="32"/>
          <w:szCs w:val="32"/>
        </w:rPr>
        <w:t>he organisation:</w:t>
      </w:r>
    </w:p>
    <w:p w14:paraId="7CA3E961" w14:textId="77777777" w:rsidR="00022B0D" w:rsidRPr="00980981" w:rsidRDefault="00F333FA" w:rsidP="00980981">
      <w:pPr>
        <w:autoSpaceDE w:val="0"/>
        <w:autoSpaceDN w:val="0"/>
        <w:adjustRightInd w:val="0"/>
        <w:spacing w:after="0" w:line="240" w:lineRule="auto"/>
        <w:rPr>
          <w:rFonts w:cs="Arial"/>
          <w:sz w:val="24"/>
          <w:szCs w:val="24"/>
        </w:rPr>
      </w:pPr>
      <w:r w:rsidRPr="00F333FA">
        <w:rPr>
          <w:rFonts w:cs="Frutiger-Bold"/>
          <w:b/>
          <w:bCs/>
          <w:color w:val="000000"/>
          <w:sz w:val="24"/>
          <w:szCs w:val="24"/>
        </w:rPr>
        <w:t xml:space="preserve">1.1 </w:t>
      </w:r>
      <w:bookmarkStart w:id="0" w:name="_Ref51319103"/>
      <w:r w:rsidR="00D87CC4">
        <w:rPr>
          <w:rFonts w:cs="Arial"/>
          <w:sz w:val="24"/>
          <w:szCs w:val="24"/>
        </w:rPr>
        <w:t>Alford and Donside Heritage Association (SCIO)</w:t>
      </w:r>
      <w:r w:rsidR="00980981" w:rsidRPr="00980981">
        <w:rPr>
          <w:rFonts w:cs="Arial"/>
          <w:sz w:val="24"/>
          <w:szCs w:val="24"/>
        </w:rPr>
        <w:t xml:space="preserve"> has been formed to benefit the communities of Alford and Donside, which comprise all of the geographical area covered by the Alford Academy school zone (the “</w:t>
      </w:r>
      <w:r w:rsidR="00980981" w:rsidRPr="00980981">
        <w:rPr>
          <w:rFonts w:cs="Arial"/>
          <w:b/>
          <w:sz w:val="24"/>
          <w:szCs w:val="24"/>
        </w:rPr>
        <w:t>Community</w:t>
      </w:r>
      <w:r w:rsidR="00980981" w:rsidRPr="00980981">
        <w:rPr>
          <w:rFonts w:cs="Arial"/>
          <w:sz w:val="24"/>
          <w:szCs w:val="24"/>
        </w:rPr>
        <w:t>”) with the following purposes:</w:t>
      </w:r>
      <w:bookmarkEnd w:id="0"/>
    </w:p>
    <w:p w14:paraId="373D3855" w14:textId="77777777" w:rsidR="00022B0D" w:rsidRDefault="00980981" w:rsidP="00980981">
      <w:pPr>
        <w:pStyle w:val="BurnessNumbering1"/>
        <w:numPr>
          <w:ilvl w:val="0"/>
          <w:numId w:val="0"/>
        </w:numPr>
        <w:spacing w:after="0"/>
        <w:ind w:left="1069"/>
        <w:rPr>
          <w:rFonts w:asciiTheme="minorHAnsi" w:hAnsiTheme="minorHAnsi" w:cs="Arial"/>
        </w:rPr>
      </w:pPr>
      <w:r w:rsidRPr="00980981">
        <w:rPr>
          <w:rFonts w:asciiTheme="minorHAnsi" w:hAnsiTheme="minorHAnsi" w:cs="Arial"/>
        </w:rPr>
        <w:t xml:space="preserve">1.1.1 </w:t>
      </w:r>
      <w:r w:rsidR="00022B0D">
        <w:rPr>
          <w:rFonts w:asciiTheme="minorHAnsi" w:hAnsiTheme="minorHAnsi" w:cs="Arial"/>
        </w:rPr>
        <w:t>To promote and maintain the Old Mart Building at Alford and the collections held within it</w:t>
      </w:r>
    </w:p>
    <w:p w14:paraId="42A6E5BA" w14:textId="77777777" w:rsidR="00980981" w:rsidRPr="00980981" w:rsidRDefault="00022B0D" w:rsidP="00980981">
      <w:pPr>
        <w:pStyle w:val="BurnessNumbering1"/>
        <w:numPr>
          <w:ilvl w:val="0"/>
          <w:numId w:val="0"/>
        </w:numPr>
        <w:spacing w:after="0"/>
        <w:ind w:left="1069"/>
        <w:rPr>
          <w:rFonts w:asciiTheme="minorHAnsi" w:hAnsiTheme="minorHAnsi" w:cs="Arial"/>
        </w:rPr>
      </w:pPr>
      <w:r>
        <w:rPr>
          <w:rFonts w:asciiTheme="minorHAnsi" w:hAnsiTheme="minorHAnsi" w:cs="Arial"/>
        </w:rPr>
        <w:t xml:space="preserve">1.1.2 </w:t>
      </w:r>
      <w:r w:rsidR="00980981" w:rsidRPr="00980981">
        <w:rPr>
          <w:rFonts w:asciiTheme="minorHAnsi" w:hAnsiTheme="minorHAnsi" w:cs="Arial"/>
        </w:rPr>
        <w:t>To advance the Arts, Heritage and Culture</w:t>
      </w:r>
    </w:p>
    <w:p w14:paraId="17C7EA0A" w14:textId="77777777" w:rsidR="00980981" w:rsidRPr="00980981" w:rsidRDefault="00022B0D" w:rsidP="00980981">
      <w:pPr>
        <w:pStyle w:val="BurnessNumbering1"/>
        <w:numPr>
          <w:ilvl w:val="0"/>
          <w:numId w:val="0"/>
        </w:numPr>
        <w:spacing w:after="0"/>
        <w:ind w:left="1069"/>
        <w:rPr>
          <w:rFonts w:asciiTheme="minorHAnsi" w:hAnsiTheme="minorHAnsi" w:cs="Arial"/>
        </w:rPr>
      </w:pPr>
      <w:r>
        <w:rPr>
          <w:rFonts w:asciiTheme="minorHAnsi" w:hAnsiTheme="minorHAnsi" w:cs="Arial"/>
        </w:rPr>
        <w:t>1.1.3</w:t>
      </w:r>
      <w:r w:rsidR="00980981" w:rsidRPr="00980981">
        <w:rPr>
          <w:rFonts w:asciiTheme="minorHAnsi" w:hAnsiTheme="minorHAnsi" w:cs="Arial"/>
        </w:rPr>
        <w:t xml:space="preserve"> To advance citizenship or community development, including rural regeneration  </w:t>
      </w:r>
    </w:p>
    <w:p w14:paraId="6B6A3076" w14:textId="77777777" w:rsidR="00980981" w:rsidRPr="00980981" w:rsidRDefault="00980981" w:rsidP="007E0BA9">
      <w:pPr>
        <w:pStyle w:val="BurnessNumbering1"/>
        <w:numPr>
          <w:ilvl w:val="0"/>
          <w:numId w:val="0"/>
        </w:numPr>
        <w:spacing w:after="0"/>
        <w:ind w:left="709" w:hanging="709"/>
        <w:rPr>
          <w:rFonts w:asciiTheme="minorHAnsi" w:hAnsiTheme="minorHAnsi" w:cs="Arial"/>
        </w:rPr>
      </w:pPr>
      <w:r w:rsidRPr="00980981">
        <w:rPr>
          <w:rFonts w:asciiTheme="minorHAnsi" w:hAnsiTheme="minorHAnsi" w:cs="Arial"/>
        </w:rPr>
        <w:t>But</w:t>
      </w:r>
      <w:r w:rsidRPr="00980981">
        <w:rPr>
          <w:rFonts w:asciiTheme="minorHAnsi" w:hAnsiTheme="minorHAnsi"/>
        </w:rPr>
        <w:t xml:space="preserve"> </w:t>
      </w:r>
      <w:r w:rsidRPr="00980981">
        <w:rPr>
          <w:rFonts w:asciiTheme="minorHAnsi" w:hAnsiTheme="minorHAnsi" w:cs="Arial"/>
        </w:rPr>
        <w:t xml:space="preserve">such that the charity shall do so following principles of sustainable development. </w:t>
      </w:r>
    </w:p>
    <w:p w14:paraId="63D20CDC" w14:textId="77777777" w:rsidR="00F333FA" w:rsidRP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1.2 </w:t>
      </w:r>
      <w:r w:rsidRPr="00F333FA">
        <w:rPr>
          <w:rFonts w:cs="Frutiger-Light"/>
          <w:color w:val="000000"/>
          <w:sz w:val="24"/>
          <w:szCs w:val="24"/>
        </w:rPr>
        <w:t xml:space="preserve">The governing body will ensure that both acquisition and </w:t>
      </w:r>
      <w:r>
        <w:rPr>
          <w:rFonts w:cs="Frutiger-Light"/>
          <w:color w:val="000000"/>
          <w:sz w:val="24"/>
          <w:szCs w:val="24"/>
        </w:rPr>
        <w:t xml:space="preserve">disposal </w:t>
      </w:r>
      <w:r w:rsidRPr="00F333FA">
        <w:rPr>
          <w:rFonts w:cs="Frutiger-Light"/>
          <w:color w:val="000000"/>
          <w:sz w:val="24"/>
          <w:szCs w:val="24"/>
        </w:rPr>
        <w:t>are carried out openly and with transparency.</w:t>
      </w:r>
    </w:p>
    <w:p w14:paraId="0C4446A4" w14:textId="77777777" w:rsidR="00F333FA" w:rsidRP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1.3 </w:t>
      </w:r>
      <w:r w:rsidRPr="00F333FA">
        <w:rPr>
          <w:rFonts w:cs="Frutiger-Light"/>
          <w:color w:val="000000"/>
          <w:sz w:val="24"/>
          <w:szCs w:val="24"/>
        </w:rPr>
        <w:t>By definition, the museum ha</w:t>
      </w:r>
      <w:r>
        <w:rPr>
          <w:rFonts w:cs="Frutiger-Light"/>
          <w:color w:val="000000"/>
          <w:sz w:val="24"/>
          <w:szCs w:val="24"/>
        </w:rPr>
        <w:t xml:space="preserve">s a long-term purpose and holds </w:t>
      </w:r>
      <w:r w:rsidRPr="00F333FA">
        <w:rPr>
          <w:rFonts w:cs="Frutiger-Light"/>
          <w:color w:val="000000"/>
          <w:sz w:val="24"/>
          <w:szCs w:val="24"/>
        </w:rPr>
        <w:t>collections in trust for the benef</w:t>
      </w:r>
      <w:r>
        <w:rPr>
          <w:rFonts w:cs="Frutiger-Light"/>
          <w:color w:val="000000"/>
          <w:sz w:val="24"/>
          <w:szCs w:val="24"/>
        </w:rPr>
        <w:t xml:space="preserve">it of the public in relation to </w:t>
      </w:r>
      <w:r w:rsidRPr="00F333FA">
        <w:rPr>
          <w:rFonts w:cs="Frutiger-Light"/>
          <w:color w:val="000000"/>
          <w:sz w:val="24"/>
          <w:szCs w:val="24"/>
        </w:rPr>
        <w:t>its stated objectives. The gover</w:t>
      </w:r>
      <w:r>
        <w:rPr>
          <w:rFonts w:cs="Frutiger-Light"/>
          <w:color w:val="000000"/>
          <w:sz w:val="24"/>
          <w:szCs w:val="24"/>
        </w:rPr>
        <w:t xml:space="preserve">ning body therefore accepts </w:t>
      </w:r>
      <w:r>
        <w:rPr>
          <w:rFonts w:cs="Frutiger-Light"/>
          <w:color w:val="000000"/>
          <w:sz w:val="24"/>
          <w:szCs w:val="24"/>
        </w:rPr>
        <w:lastRenderedPageBreak/>
        <w:t xml:space="preserve">the </w:t>
      </w:r>
      <w:r w:rsidRPr="00F333FA">
        <w:rPr>
          <w:rFonts w:cs="Frutiger-Light"/>
          <w:color w:val="000000"/>
          <w:sz w:val="24"/>
          <w:szCs w:val="24"/>
        </w:rPr>
        <w:t>principle that sound curatorial rea</w:t>
      </w:r>
      <w:r>
        <w:rPr>
          <w:rFonts w:cs="Frutiger-Light"/>
          <w:color w:val="000000"/>
          <w:sz w:val="24"/>
          <w:szCs w:val="24"/>
        </w:rPr>
        <w:t xml:space="preserve">sons must be established before </w:t>
      </w:r>
      <w:r w:rsidRPr="00F333FA">
        <w:rPr>
          <w:rFonts w:cs="Frutiger-Light"/>
          <w:color w:val="000000"/>
          <w:sz w:val="24"/>
          <w:szCs w:val="24"/>
        </w:rPr>
        <w:t>consideration is given to any</w:t>
      </w:r>
      <w:r>
        <w:rPr>
          <w:rFonts w:cs="Frutiger-Light"/>
          <w:color w:val="000000"/>
          <w:sz w:val="24"/>
          <w:szCs w:val="24"/>
        </w:rPr>
        <w:t xml:space="preserve"> acquisition to the collection, </w:t>
      </w:r>
      <w:r w:rsidRPr="00F333FA">
        <w:rPr>
          <w:rFonts w:cs="Frutiger-Light"/>
          <w:color w:val="000000"/>
          <w:sz w:val="24"/>
          <w:szCs w:val="24"/>
        </w:rPr>
        <w:t>or the disposal of any items in the museum’s collection.</w:t>
      </w:r>
    </w:p>
    <w:p w14:paraId="3256B894" w14:textId="77777777" w:rsidR="00F333FA" w:rsidRP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1.4 </w:t>
      </w:r>
      <w:r w:rsidRPr="00F333FA">
        <w:rPr>
          <w:rFonts w:cs="Frutiger-Light"/>
          <w:color w:val="000000"/>
          <w:sz w:val="24"/>
          <w:szCs w:val="24"/>
        </w:rPr>
        <w:t>Acquisitions outside the current stated policy will only be made in</w:t>
      </w:r>
      <w:r>
        <w:rPr>
          <w:rFonts w:cs="Frutiger-Light"/>
          <w:color w:val="000000"/>
          <w:sz w:val="24"/>
          <w:szCs w:val="24"/>
        </w:rPr>
        <w:t xml:space="preserve"> </w:t>
      </w:r>
      <w:r w:rsidRPr="00F333FA">
        <w:rPr>
          <w:rFonts w:cs="Frutiger-Light"/>
          <w:color w:val="000000"/>
          <w:sz w:val="24"/>
          <w:szCs w:val="24"/>
        </w:rPr>
        <w:t>exceptional circumstances.</w:t>
      </w:r>
    </w:p>
    <w:p w14:paraId="43F3C5AE" w14:textId="77777777" w:rsidR="00D80C15"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1.5 </w:t>
      </w:r>
      <w:r w:rsidR="00D80C15">
        <w:rPr>
          <w:rFonts w:cs="Frutiger-Light"/>
          <w:color w:val="000000"/>
          <w:sz w:val="24"/>
          <w:szCs w:val="24"/>
        </w:rPr>
        <w:t>The museum recognises it has</w:t>
      </w:r>
      <w:r>
        <w:rPr>
          <w:rFonts w:cs="Frutiger-Light"/>
          <w:color w:val="000000"/>
          <w:sz w:val="24"/>
          <w:szCs w:val="24"/>
        </w:rPr>
        <w:t xml:space="preserve"> responsibility, when acquiring </w:t>
      </w:r>
      <w:r w:rsidRPr="00F333FA">
        <w:rPr>
          <w:rFonts w:cs="Frutiger-Light"/>
          <w:color w:val="000000"/>
          <w:sz w:val="24"/>
          <w:szCs w:val="24"/>
        </w:rPr>
        <w:t>additions to its collections, to e</w:t>
      </w:r>
      <w:r w:rsidR="00D80C15">
        <w:rPr>
          <w:rFonts w:cs="Frutiger-Light"/>
          <w:color w:val="000000"/>
          <w:sz w:val="24"/>
          <w:szCs w:val="24"/>
        </w:rPr>
        <w:t>nsure the</w:t>
      </w:r>
      <w:r>
        <w:rPr>
          <w:rFonts w:cs="Frutiger-Light"/>
          <w:color w:val="000000"/>
          <w:sz w:val="24"/>
          <w:szCs w:val="24"/>
        </w:rPr>
        <w:t xml:space="preserve"> care </w:t>
      </w:r>
      <w:r w:rsidR="00D80C15">
        <w:rPr>
          <w:rFonts w:cs="Frutiger-Light"/>
          <w:color w:val="000000"/>
          <w:sz w:val="24"/>
          <w:szCs w:val="24"/>
        </w:rPr>
        <w:t>and use of collections and documentation arrangements.</w:t>
      </w:r>
    </w:p>
    <w:p w14:paraId="79F37BB9" w14:textId="77777777" w:rsidR="00F333FA" w:rsidRPr="00F333FA" w:rsidRDefault="00F333FA" w:rsidP="00F333FA">
      <w:pPr>
        <w:autoSpaceDE w:val="0"/>
        <w:autoSpaceDN w:val="0"/>
        <w:adjustRightInd w:val="0"/>
        <w:spacing w:after="0" w:line="240" w:lineRule="auto"/>
        <w:rPr>
          <w:rFonts w:cs="Frutiger-Light"/>
          <w:color w:val="000000"/>
          <w:sz w:val="24"/>
          <w:szCs w:val="24"/>
        </w:rPr>
      </w:pPr>
      <w:r w:rsidRPr="00F333FA">
        <w:rPr>
          <w:rFonts w:cs="Frutiger-Light"/>
          <w:color w:val="000000"/>
          <w:sz w:val="24"/>
          <w:szCs w:val="24"/>
        </w:rPr>
        <w:t>It will take into account limitation</w:t>
      </w:r>
      <w:r>
        <w:rPr>
          <w:rFonts w:cs="Frutiger-Light"/>
          <w:color w:val="000000"/>
          <w:sz w:val="24"/>
          <w:szCs w:val="24"/>
        </w:rPr>
        <w:t xml:space="preserve">s on collecting imposed by such </w:t>
      </w:r>
      <w:r w:rsidRPr="00F333FA">
        <w:rPr>
          <w:rFonts w:cs="Frutiger-Light"/>
          <w:color w:val="000000"/>
          <w:sz w:val="24"/>
          <w:szCs w:val="24"/>
        </w:rPr>
        <w:t xml:space="preserve">factors as </w:t>
      </w:r>
      <w:r w:rsidR="00D80C15">
        <w:rPr>
          <w:rFonts w:cs="Frutiger-Light"/>
          <w:color w:val="000000"/>
          <w:sz w:val="24"/>
          <w:szCs w:val="24"/>
        </w:rPr>
        <w:t xml:space="preserve">funding, </w:t>
      </w:r>
      <w:r w:rsidRPr="00F333FA">
        <w:rPr>
          <w:rFonts w:cs="Frutiger-Light"/>
          <w:color w:val="000000"/>
          <w:sz w:val="24"/>
          <w:szCs w:val="24"/>
        </w:rPr>
        <w:t>staffing, storage and care of collection arrangements.</w:t>
      </w:r>
    </w:p>
    <w:p w14:paraId="0CDE6E68" w14:textId="77777777" w:rsidR="00F333FA" w:rsidRP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1.6 </w:t>
      </w:r>
      <w:r w:rsidRPr="00F333FA">
        <w:rPr>
          <w:rFonts w:cs="Frutiger-Light"/>
          <w:color w:val="000000"/>
          <w:sz w:val="24"/>
          <w:szCs w:val="24"/>
        </w:rPr>
        <w:t xml:space="preserve">The museum will undertake due </w:t>
      </w:r>
      <w:r>
        <w:rPr>
          <w:rFonts w:cs="Frutiger-Light"/>
          <w:color w:val="000000"/>
          <w:sz w:val="24"/>
          <w:szCs w:val="24"/>
        </w:rPr>
        <w:t xml:space="preserve">diligence and make every effort </w:t>
      </w:r>
      <w:r w:rsidRPr="00F333FA">
        <w:rPr>
          <w:rFonts w:cs="Frutiger-Light"/>
          <w:color w:val="000000"/>
          <w:sz w:val="24"/>
          <w:szCs w:val="24"/>
        </w:rPr>
        <w:t>not to acquire, whether by purch</w:t>
      </w:r>
      <w:r>
        <w:rPr>
          <w:rFonts w:cs="Frutiger-Light"/>
          <w:color w:val="000000"/>
          <w:sz w:val="24"/>
          <w:szCs w:val="24"/>
        </w:rPr>
        <w:t xml:space="preserve">ase, gift, bequest or exchange, </w:t>
      </w:r>
      <w:r w:rsidRPr="00F333FA">
        <w:rPr>
          <w:rFonts w:cs="Frutiger-Light"/>
          <w:color w:val="000000"/>
          <w:sz w:val="24"/>
          <w:szCs w:val="24"/>
        </w:rPr>
        <w:t>any object or specimen unless th</w:t>
      </w:r>
      <w:r>
        <w:rPr>
          <w:rFonts w:cs="Frutiger-Light"/>
          <w:color w:val="000000"/>
          <w:sz w:val="24"/>
          <w:szCs w:val="24"/>
        </w:rPr>
        <w:t xml:space="preserve">e governing body or responsible </w:t>
      </w:r>
      <w:r w:rsidRPr="00F333FA">
        <w:rPr>
          <w:rFonts w:cs="Frutiger-Light"/>
          <w:color w:val="000000"/>
          <w:sz w:val="24"/>
          <w:szCs w:val="24"/>
        </w:rPr>
        <w:t xml:space="preserve">officer is satisfied that the museum can acquire a valid title to </w:t>
      </w:r>
      <w:r>
        <w:rPr>
          <w:rFonts w:cs="Frutiger-Light"/>
          <w:color w:val="000000"/>
          <w:sz w:val="24"/>
          <w:szCs w:val="24"/>
        </w:rPr>
        <w:t xml:space="preserve">the </w:t>
      </w:r>
      <w:r w:rsidRPr="00F333FA">
        <w:rPr>
          <w:rFonts w:cs="Frutiger-Light"/>
          <w:color w:val="000000"/>
          <w:sz w:val="24"/>
          <w:szCs w:val="24"/>
        </w:rPr>
        <w:t>item in question.</w:t>
      </w:r>
    </w:p>
    <w:p w14:paraId="4C3E4B8B" w14:textId="77777777" w:rsidR="00F333FA" w:rsidRPr="00F333FA" w:rsidRDefault="00F333FA" w:rsidP="00F333FA">
      <w:pPr>
        <w:autoSpaceDE w:val="0"/>
        <w:autoSpaceDN w:val="0"/>
        <w:adjustRightInd w:val="0"/>
        <w:spacing w:after="0" w:line="240" w:lineRule="auto"/>
        <w:rPr>
          <w:rFonts w:cs="Frutiger-Bold"/>
          <w:b/>
          <w:bCs/>
          <w:color w:val="FFFFFF"/>
          <w:sz w:val="25"/>
          <w:szCs w:val="25"/>
        </w:rPr>
      </w:pPr>
      <w:r w:rsidRPr="00F333FA">
        <w:rPr>
          <w:rFonts w:cs="Frutiger-Bold"/>
          <w:b/>
          <w:bCs/>
          <w:color w:val="000000"/>
          <w:sz w:val="24"/>
          <w:szCs w:val="24"/>
        </w:rPr>
        <w:t xml:space="preserve">1.7 </w:t>
      </w:r>
      <w:r w:rsidRPr="00F333FA">
        <w:rPr>
          <w:rFonts w:cs="Frutiger-Light"/>
          <w:color w:val="000000"/>
          <w:sz w:val="24"/>
          <w:szCs w:val="24"/>
        </w:rPr>
        <w:t>In exceptional cases, disposal may be motivated principally by</w:t>
      </w:r>
      <w:r>
        <w:rPr>
          <w:rFonts w:cs="Frutiger-Bold"/>
          <w:b/>
          <w:bCs/>
          <w:color w:val="FFFFFF"/>
          <w:sz w:val="25"/>
          <w:szCs w:val="25"/>
        </w:rPr>
        <w:t xml:space="preserve"> </w:t>
      </w:r>
      <w:r w:rsidRPr="00F333FA">
        <w:rPr>
          <w:rFonts w:cs="Frutiger-Light"/>
          <w:color w:val="000000"/>
          <w:sz w:val="24"/>
          <w:szCs w:val="24"/>
        </w:rPr>
        <w:t>financial reasons. The method of disposal will therefore be by sale. In cases where</w:t>
      </w:r>
      <w:r>
        <w:rPr>
          <w:rFonts w:cs="Frutiger-Bold"/>
          <w:b/>
          <w:bCs/>
          <w:color w:val="FFFFFF"/>
          <w:sz w:val="25"/>
          <w:szCs w:val="25"/>
        </w:rPr>
        <w:t xml:space="preserve"> </w:t>
      </w:r>
      <w:r w:rsidRPr="00F333FA">
        <w:rPr>
          <w:rFonts w:cs="Frutiger-Light"/>
          <w:color w:val="000000"/>
          <w:sz w:val="24"/>
          <w:szCs w:val="24"/>
        </w:rPr>
        <w:t>disposal is motivated by financial reasons, the governing body will</w:t>
      </w:r>
      <w:r>
        <w:rPr>
          <w:rFonts w:cs="Frutiger-Bold"/>
          <w:b/>
          <w:bCs/>
          <w:color w:val="FFFFFF"/>
          <w:sz w:val="25"/>
          <w:szCs w:val="25"/>
        </w:rPr>
        <w:t xml:space="preserve"> </w:t>
      </w:r>
      <w:r w:rsidRPr="00F333FA">
        <w:rPr>
          <w:rFonts w:cs="Frutiger-Light"/>
          <w:color w:val="000000"/>
          <w:sz w:val="24"/>
          <w:szCs w:val="24"/>
        </w:rPr>
        <w:t>not undertake disposal unless it can be demonstrated that all the</w:t>
      </w:r>
      <w:r>
        <w:rPr>
          <w:rFonts w:cs="Frutiger-Bold"/>
          <w:b/>
          <w:bCs/>
          <w:color w:val="FFFFFF"/>
          <w:sz w:val="25"/>
          <w:szCs w:val="25"/>
        </w:rPr>
        <w:t xml:space="preserve"> </w:t>
      </w:r>
      <w:r w:rsidRPr="00F333FA">
        <w:rPr>
          <w:rFonts w:cs="Frutiger-Light"/>
          <w:color w:val="000000"/>
          <w:sz w:val="24"/>
          <w:szCs w:val="24"/>
        </w:rPr>
        <w:t>following exceptional circumstances are met in full:</w:t>
      </w:r>
    </w:p>
    <w:p w14:paraId="0CE50371" w14:textId="77777777" w:rsidR="00F333FA" w:rsidRPr="004C03FC" w:rsidRDefault="00F333FA" w:rsidP="00F333FA">
      <w:pPr>
        <w:autoSpaceDE w:val="0"/>
        <w:autoSpaceDN w:val="0"/>
        <w:adjustRightInd w:val="0"/>
        <w:spacing w:after="0" w:line="240" w:lineRule="auto"/>
        <w:rPr>
          <w:rFonts w:cs="Frutiger-Light"/>
          <w:sz w:val="24"/>
          <w:szCs w:val="24"/>
        </w:rPr>
      </w:pPr>
      <w:r w:rsidRPr="004C03FC">
        <w:rPr>
          <w:rFonts w:cs="Frutiger-Light"/>
          <w:sz w:val="24"/>
          <w:szCs w:val="24"/>
        </w:rPr>
        <w:t>• the disposal will improve the long-term public benefit derived from the remaining collection</w:t>
      </w:r>
    </w:p>
    <w:p w14:paraId="48C1C7C3" w14:textId="77777777" w:rsidR="00F333FA" w:rsidRPr="00F333FA" w:rsidRDefault="00F333FA" w:rsidP="00F333FA">
      <w:pPr>
        <w:autoSpaceDE w:val="0"/>
        <w:autoSpaceDN w:val="0"/>
        <w:adjustRightInd w:val="0"/>
        <w:spacing w:after="0" w:line="240" w:lineRule="auto"/>
        <w:rPr>
          <w:rFonts w:cs="Frutiger-Light"/>
          <w:color w:val="000000"/>
          <w:sz w:val="24"/>
          <w:szCs w:val="24"/>
        </w:rPr>
      </w:pPr>
      <w:r w:rsidRPr="004C03FC">
        <w:rPr>
          <w:rFonts w:cs="Frutiger-Light"/>
          <w:sz w:val="24"/>
          <w:szCs w:val="24"/>
        </w:rPr>
        <w:t xml:space="preserve">• </w:t>
      </w:r>
      <w:r w:rsidRPr="00F333FA">
        <w:rPr>
          <w:rFonts w:cs="Frutiger-Light"/>
          <w:color w:val="000000"/>
          <w:sz w:val="24"/>
          <w:szCs w:val="24"/>
        </w:rPr>
        <w:t>the disposal will not be un</w:t>
      </w:r>
      <w:r>
        <w:rPr>
          <w:rFonts w:cs="Frutiger-Light"/>
          <w:color w:val="000000"/>
          <w:sz w:val="24"/>
          <w:szCs w:val="24"/>
        </w:rPr>
        <w:t xml:space="preserve">dertaken to generate short-term </w:t>
      </w:r>
      <w:r w:rsidRPr="00F333FA">
        <w:rPr>
          <w:rFonts w:cs="Frutiger-Light"/>
          <w:color w:val="000000"/>
          <w:sz w:val="24"/>
          <w:szCs w:val="24"/>
        </w:rPr>
        <w:t>revenue (</w:t>
      </w:r>
      <w:r w:rsidR="00D80C15">
        <w:rPr>
          <w:rFonts w:cs="Frutiger-Light"/>
          <w:color w:val="000000"/>
          <w:sz w:val="24"/>
          <w:szCs w:val="24"/>
        </w:rPr>
        <w:t>e.g.</w:t>
      </w:r>
      <w:r w:rsidRPr="00F333FA">
        <w:rPr>
          <w:rFonts w:cs="Frutiger-Light"/>
          <w:color w:val="000000"/>
          <w:sz w:val="24"/>
          <w:szCs w:val="24"/>
        </w:rPr>
        <w:t xml:space="preserve"> to meet a budget deficit)</w:t>
      </w:r>
    </w:p>
    <w:p w14:paraId="4D196924" w14:textId="77777777" w:rsidR="00D80C15" w:rsidRDefault="00F333FA" w:rsidP="00F333FA">
      <w:pPr>
        <w:autoSpaceDE w:val="0"/>
        <w:autoSpaceDN w:val="0"/>
        <w:adjustRightInd w:val="0"/>
        <w:spacing w:after="0" w:line="240" w:lineRule="auto"/>
        <w:rPr>
          <w:rFonts w:cs="Frutiger-Light"/>
          <w:sz w:val="24"/>
          <w:szCs w:val="24"/>
        </w:rPr>
      </w:pPr>
      <w:r w:rsidRPr="004C03FC">
        <w:rPr>
          <w:rFonts w:cs="Frutiger-Light"/>
          <w:sz w:val="24"/>
          <w:szCs w:val="24"/>
        </w:rPr>
        <w:t xml:space="preserve">• the disposal will be undertaken as a last resort </w:t>
      </w:r>
    </w:p>
    <w:p w14:paraId="62E37A18" w14:textId="77777777" w:rsidR="004C03FC" w:rsidRPr="00D80C15" w:rsidRDefault="00F333FA" w:rsidP="00F333FA">
      <w:pPr>
        <w:autoSpaceDE w:val="0"/>
        <w:autoSpaceDN w:val="0"/>
        <w:adjustRightInd w:val="0"/>
        <w:spacing w:after="0" w:line="240" w:lineRule="auto"/>
        <w:rPr>
          <w:rFonts w:cs="Frutiger-Light"/>
          <w:color w:val="000000"/>
          <w:sz w:val="24"/>
          <w:szCs w:val="24"/>
        </w:rPr>
      </w:pPr>
      <w:r w:rsidRPr="004C03FC">
        <w:rPr>
          <w:rFonts w:cs="Frutiger-Light"/>
          <w:sz w:val="24"/>
          <w:szCs w:val="24"/>
        </w:rPr>
        <w:t xml:space="preserve">• </w:t>
      </w:r>
      <w:r w:rsidRPr="00F333FA">
        <w:rPr>
          <w:rFonts w:cs="Frutiger-Light"/>
          <w:color w:val="000000"/>
          <w:sz w:val="24"/>
          <w:szCs w:val="24"/>
        </w:rPr>
        <w:t>the item under consider</w:t>
      </w:r>
      <w:r>
        <w:rPr>
          <w:rFonts w:cs="Frutiger-Light"/>
          <w:color w:val="000000"/>
          <w:sz w:val="24"/>
          <w:szCs w:val="24"/>
        </w:rPr>
        <w:t xml:space="preserve">ation lies outside the museum’s </w:t>
      </w:r>
      <w:r w:rsidRPr="00F333FA">
        <w:rPr>
          <w:rFonts w:cs="Frutiger-Light"/>
          <w:color w:val="000000"/>
          <w:sz w:val="24"/>
          <w:szCs w:val="24"/>
        </w:rPr>
        <w:t>established core collection</w:t>
      </w:r>
    </w:p>
    <w:p w14:paraId="4BCFD9C3" w14:textId="77777777" w:rsidR="00D87CC4" w:rsidRDefault="00D87CC4" w:rsidP="00F333FA">
      <w:pPr>
        <w:autoSpaceDE w:val="0"/>
        <w:autoSpaceDN w:val="0"/>
        <w:adjustRightInd w:val="0"/>
        <w:spacing w:after="0" w:line="240" w:lineRule="auto"/>
        <w:rPr>
          <w:rFonts w:cs="Frutiger-Bold"/>
          <w:b/>
          <w:bCs/>
          <w:sz w:val="32"/>
          <w:szCs w:val="32"/>
        </w:rPr>
      </w:pPr>
    </w:p>
    <w:p w14:paraId="7FE1EF05" w14:textId="77777777" w:rsidR="00F333FA" w:rsidRPr="00B871A8" w:rsidRDefault="004C03FC" w:rsidP="00F333FA">
      <w:pPr>
        <w:autoSpaceDE w:val="0"/>
        <w:autoSpaceDN w:val="0"/>
        <w:adjustRightInd w:val="0"/>
        <w:spacing w:after="0" w:line="240" w:lineRule="auto"/>
        <w:rPr>
          <w:rFonts w:cs="Frutiger-Bold"/>
          <w:b/>
          <w:bCs/>
          <w:sz w:val="32"/>
          <w:szCs w:val="32"/>
        </w:rPr>
      </w:pPr>
      <w:r>
        <w:rPr>
          <w:rFonts w:cs="Frutiger-Bold"/>
          <w:b/>
          <w:bCs/>
          <w:sz w:val="32"/>
          <w:szCs w:val="32"/>
        </w:rPr>
        <w:t xml:space="preserve">2. </w:t>
      </w:r>
      <w:r w:rsidR="00F333FA" w:rsidRPr="00B871A8">
        <w:rPr>
          <w:rFonts w:cs="Frutiger-Bold"/>
          <w:b/>
          <w:bCs/>
          <w:sz w:val="32"/>
          <w:szCs w:val="32"/>
        </w:rPr>
        <w:t>History of the collections</w:t>
      </w:r>
    </w:p>
    <w:p w14:paraId="199B8336" w14:textId="77777777" w:rsidR="00D87CC4" w:rsidRPr="00D87CC4" w:rsidRDefault="00B871A8" w:rsidP="00D87CC4">
      <w:pPr>
        <w:autoSpaceDE w:val="0"/>
        <w:autoSpaceDN w:val="0"/>
        <w:adjustRightInd w:val="0"/>
        <w:spacing w:after="0" w:line="240" w:lineRule="auto"/>
        <w:rPr>
          <w:rFonts w:cs="Frutiger-Italic"/>
          <w:iCs/>
          <w:sz w:val="24"/>
          <w:szCs w:val="24"/>
        </w:rPr>
      </w:pPr>
      <w:r w:rsidRPr="00B871A8">
        <w:rPr>
          <w:rFonts w:cs="Frutiger-Italic"/>
          <w:iCs/>
          <w:sz w:val="24"/>
          <w:szCs w:val="24"/>
        </w:rPr>
        <w:t xml:space="preserve">The museum </w:t>
      </w:r>
      <w:r>
        <w:rPr>
          <w:rFonts w:cs="Frutiger-Italic"/>
          <w:iCs/>
          <w:sz w:val="24"/>
          <w:szCs w:val="24"/>
        </w:rPr>
        <w:t xml:space="preserve">collection was begun around 1990 by loan, donation and purchase. </w:t>
      </w:r>
      <w:r w:rsidR="001E567C">
        <w:rPr>
          <w:rFonts w:cs="Frutiger-Italic"/>
          <w:iCs/>
          <w:sz w:val="24"/>
          <w:szCs w:val="24"/>
        </w:rPr>
        <w:t>The original focus of the collections can be broadly described as items pertaining to “Rural Life”</w:t>
      </w:r>
      <w:r w:rsidR="004C03FC">
        <w:rPr>
          <w:rFonts w:cs="Frutiger-Italic"/>
          <w:iCs/>
          <w:sz w:val="24"/>
          <w:szCs w:val="24"/>
        </w:rPr>
        <w:t xml:space="preserve">, </w:t>
      </w:r>
      <w:r w:rsidR="001E567C">
        <w:rPr>
          <w:rFonts w:cs="Frutiger-Italic"/>
          <w:iCs/>
          <w:sz w:val="24"/>
          <w:szCs w:val="24"/>
        </w:rPr>
        <w:t>agricultural</w:t>
      </w:r>
      <w:r w:rsidR="004C03FC">
        <w:rPr>
          <w:rFonts w:cs="Frutiger-Italic"/>
          <w:iCs/>
          <w:sz w:val="24"/>
          <w:szCs w:val="24"/>
        </w:rPr>
        <w:t>, social</w:t>
      </w:r>
      <w:r w:rsidR="001E567C">
        <w:rPr>
          <w:rFonts w:cs="Frutiger-Italic"/>
          <w:iCs/>
          <w:sz w:val="24"/>
          <w:szCs w:val="24"/>
        </w:rPr>
        <w:t xml:space="preserve"> and domestic. </w:t>
      </w:r>
    </w:p>
    <w:p w14:paraId="7E0573C6" w14:textId="77777777" w:rsidR="001E567C" w:rsidRDefault="001E567C" w:rsidP="00F333FA">
      <w:pPr>
        <w:autoSpaceDE w:val="0"/>
        <w:autoSpaceDN w:val="0"/>
        <w:adjustRightInd w:val="0"/>
        <w:spacing w:after="0" w:line="240" w:lineRule="auto"/>
        <w:rPr>
          <w:rFonts w:cs="Frutiger-Italic"/>
          <w:iCs/>
          <w:sz w:val="24"/>
          <w:szCs w:val="24"/>
        </w:rPr>
      </w:pPr>
      <w:r>
        <w:rPr>
          <w:rFonts w:cs="Frutiger-Italic"/>
          <w:iCs/>
          <w:sz w:val="24"/>
          <w:szCs w:val="24"/>
        </w:rPr>
        <w:t xml:space="preserve">Although situated in North East Scotland, many of the items are of wider </w:t>
      </w:r>
      <w:r w:rsidR="004C03FC">
        <w:rPr>
          <w:rFonts w:cs="Frutiger-Italic"/>
          <w:iCs/>
          <w:sz w:val="24"/>
          <w:szCs w:val="24"/>
        </w:rPr>
        <w:t>national</w:t>
      </w:r>
      <w:r>
        <w:rPr>
          <w:rFonts w:cs="Frutiger-Italic"/>
          <w:iCs/>
          <w:sz w:val="24"/>
          <w:szCs w:val="24"/>
        </w:rPr>
        <w:t xml:space="preserve"> interest, and displays such as the </w:t>
      </w:r>
      <w:r w:rsidR="007E0BA9">
        <w:rPr>
          <w:rFonts w:cs="Frutiger-Italic"/>
          <w:iCs/>
          <w:sz w:val="24"/>
          <w:szCs w:val="24"/>
        </w:rPr>
        <w:t xml:space="preserve">Royal </w:t>
      </w:r>
      <w:r>
        <w:rPr>
          <w:rFonts w:cs="Frutiger-Italic"/>
          <w:iCs/>
          <w:sz w:val="24"/>
          <w:szCs w:val="24"/>
        </w:rPr>
        <w:t>Observer Corps room and model railway are not specific to the local area.  Dating from 1906, the museum building itself is a key part of the collection, having been the local agricultural market where animals and other goods were sold.</w:t>
      </w:r>
      <w:r w:rsidR="00022B0D">
        <w:rPr>
          <w:rFonts w:cs="Frutiger-Italic"/>
          <w:iCs/>
          <w:sz w:val="24"/>
          <w:szCs w:val="24"/>
        </w:rPr>
        <w:t xml:space="preserve"> This structure was awarded A Listing status in October 2021 by Historic Environment Scotland.</w:t>
      </w:r>
    </w:p>
    <w:p w14:paraId="323765DF" w14:textId="77777777" w:rsidR="004C03FC" w:rsidRDefault="004C03FC" w:rsidP="00F333FA">
      <w:pPr>
        <w:autoSpaceDE w:val="0"/>
        <w:autoSpaceDN w:val="0"/>
        <w:adjustRightInd w:val="0"/>
        <w:spacing w:after="0" w:line="240" w:lineRule="auto"/>
        <w:rPr>
          <w:rFonts w:cs="Frutiger-Italic"/>
          <w:iCs/>
          <w:sz w:val="24"/>
          <w:szCs w:val="24"/>
        </w:rPr>
      </w:pPr>
      <w:r>
        <w:rPr>
          <w:rFonts w:cs="Frutiger-Italic"/>
          <w:iCs/>
          <w:sz w:val="24"/>
          <w:szCs w:val="24"/>
        </w:rPr>
        <w:t>The front section of the building houses displays in small rooms, previously offices of the auction house and agricultural suppliers. This area focuses on social and domestic history, with examples of local trades, education and domestic settings. The auction ring houses some moveable items so that it can be used as a concert venue. The rear animal lairage area houses larger agricultural equipment and tools (e.g. tractors and other farm machinery) and recreations of trade workshops such as a blacksmith.</w:t>
      </w:r>
    </w:p>
    <w:p w14:paraId="124BE811" w14:textId="77777777" w:rsidR="004C03FC" w:rsidRDefault="004C03FC" w:rsidP="00F333FA">
      <w:pPr>
        <w:autoSpaceDE w:val="0"/>
        <w:autoSpaceDN w:val="0"/>
        <w:adjustRightInd w:val="0"/>
        <w:spacing w:after="0" w:line="240" w:lineRule="auto"/>
        <w:rPr>
          <w:rFonts w:cs="Frutiger-Italic"/>
          <w:iCs/>
          <w:sz w:val="24"/>
          <w:szCs w:val="24"/>
        </w:rPr>
      </w:pPr>
    </w:p>
    <w:p w14:paraId="051295AB" w14:textId="77777777" w:rsidR="00F333FA" w:rsidRPr="00B871A8" w:rsidRDefault="004C03FC" w:rsidP="00F333FA">
      <w:pPr>
        <w:autoSpaceDE w:val="0"/>
        <w:autoSpaceDN w:val="0"/>
        <w:adjustRightInd w:val="0"/>
        <w:spacing w:after="0" w:line="240" w:lineRule="auto"/>
        <w:rPr>
          <w:rFonts w:cs="Frutiger-Bold"/>
          <w:b/>
          <w:bCs/>
          <w:sz w:val="32"/>
          <w:szCs w:val="32"/>
        </w:rPr>
      </w:pPr>
      <w:r>
        <w:rPr>
          <w:rFonts w:cs="Frutiger-Bold"/>
          <w:b/>
          <w:bCs/>
          <w:sz w:val="32"/>
          <w:szCs w:val="32"/>
        </w:rPr>
        <w:t xml:space="preserve">3. </w:t>
      </w:r>
      <w:r w:rsidR="00F333FA" w:rsidRPr="00B871A8">
        <w:rPr>
          <w:rFonts w:cs="Frutiger-Bold"/>
          <w:b/>
          <w:bCs/>
          <w:sz w:val="32"/>
          <w:szCs w:val="32"/>
        </w:rPr>
        <w:t>An overview of current collections</w:t>
      </w:r>
    </w:p>
    <w:p w14:paraId="35046B28" w14:textId="5310244C" w:rsidR="001E567C" w:rsidRDefault="001E567C" w:rsidP="001E567C">
      <w:pPr>
        <w:autoSpaceDE w:val="0"/>
        <w:autoSpaceDN w:val="0"/>
        <w:adjustRightInd w:val="0"/>
        <w:spacing w:after="0" w:line="240" w:lineRule="auto"/>
        <w:rPr>
          <w:rFonts w:cs="Frutiger-Italic"/>
          <w:iCs/>
          <w:sz w:val="24"/>
          <w:szCs w:val="24"/>
        </w:rPr>
      </w:pPr>
      <w:r>
        <w:rPr>
          <w:rFonts w:cs="Frutiger-Italic"/>
          <w:iCs/>
          <w:sz w:val="24"/>
          <w:szCs w:val="24"/>
        </w:rPr>
        <w:t>Many of the original items were loaned to the museum on a long-term basis. Record keeping has been sporadic and current records are inaccurate as to ownership of many items. As 30 years have passed, many of the original donors and lenders have passed away, and it is now not feasible to recreate an accurate</w:t>
      </w:r>
      <w:r w:rsidR="007E0BA9">
        <w:rPr>
          <w:rFonts w:cs="Frutiger-Italic"/>
          <w:iCs/>
          <w:sz w:val="24"/>
          <w:szCs w:val="24"/>
        </w:rPr>
        <w:t xml:space="preserve"> retrospective</w:t>
      </w:r>
      <w:r>
        <w:rPr>
          <w:rFonts w:cs="Frutiger-Italic"/>
          <w:iCs/>
          <w:sz w:val="24"/>
          <w:szCs w:val="24"/>
        </w:rPr>
        <w:t xml:space="preserve"> inventory with</w:t>
      </w:r>
      <w:r w:rsidR="00022B0D">
        <w:rPr>
          <w:rFonts w:cs="Frutiger-Italic"/>
          <w:iCs/>
          <w:sz w:val="24"/>
          <w:szCs w:val="24"/>
        </w:rPr>
        <w:t xml:space="preserve"> complete</w:t>
      </w:r>
      <w:r>
        <w:rPr>
          <w:rFonts w:cs="Frutiger-Italic"/>
          <w:iCs/>
          <w:sz w:val="24"/>
          <w:szCs w:val="24"/>
        </w:rPr>
        <w:t xml:space="preserve"> loan / donation details. In 2020 an Excel spreadsheet was created, combining all the available information sources </w:t>
      </w:r>
      <w:r>
        <w:rPr>
          <w:rFonts w:cs="Frutiger-Italic"/>
          <w:iCs/>
          <w:sz w:val="24"/>
          <w:szCs w:val="24"/>
        </w:rPr>
        <w:lastRenderedPageBreak/>
        <w:t>concerning objects and their origin.</w:t>
      </w:r>
      <w:r w:rsidR="007E0BA9">
        <w:rPr>
          <w:rFonts w:cs="Frutiger-Italic"/>
          <w:iCs/>
          <w:sz w:val="24"/>
          <w:szCs w:val="24"/>
        </w:rPr>
        <w:t xml:space="preserve"> From </w:t>
      </w:r>
      <w:r w:rsidR="002A3E03">
        <w:rPr>
          <w:rFonts w:cs="Frutiger-Italic"/>
          <w:iCs/>
          <w:sz w:val="24"/>
          <w:szCs w:val="24"/>
        </w:rPr>
        <w:t>2022</w:t>
      </w:r>
      <w:r w:rsidR="007E0BA9">
        <w:rPr>
          <w:rFonts w:cs="Frutiger-Italic"/>
          <w:iCs/>
          <w:sz w:val="24"/>
          <w:szCs w:val="24"/>
        </w:rPr>
        <w:t xml:space="preserve"> all</w:t>
      </w:r>
      <w:r w:rsidR="00022B0D">
        <w:rPr>
          <w:rFonts w:cs="Frutiger-Italic"/>
          <w:iCs/>
          <w:sz w:val="24"/>
          <w:szCs w:val="24"/>
        </w:rPr>
        <w:t xml:space="preserve"> donations will be vetted by </w:t>
      </w:r>
      <w:r w:rsidR="007E0BA9">
        <w:rPr>
          <w:rFonts w:cs="Frutiger-Italic"/>
          <w:iCs/>
          <w:sz w:val="24"/>
          <w:szCs w:val="24"/>
        </w:rPr>
        <w:t>Trustee</w:t>
      </w:r>
      <w:r w:rsidR="002A3E03">
        <w:rPr>
          <w:rFonts w:cs="Frutiger-Italic"/>
          <w:iCs/>
          <w:sz w:val="24"/>
          <w:szCs w:val="24"/>
        </w:rPr>
        <w:t xml:space="preserve"> representatives</w:t>
      </w:r>
      <w:r w:rsidR="007E0BA9">
        <w:rPr>
          <w:rFonts w:cs="Frutiger-Italic"/>
          <w:iCs/>
          <w:sz w:val="24"/>
          <w:szCs w:val="24"/>
        </w:rPr>
        <w:t xml:space="preserve"> prior to entering the collection.</w:t>
      </w:r>
    </w:p>
    <w:p w14:paraId="058FB38E" w14:textId="77777777" w:rsidR="00022B0D" w:rsidRDefault="00022B0D" w:rsidP="001E567C">
      <w:pPr>
        <w:autoSpaceDE w:val="0"/>
        <w:autoSpaceDN w:val="0"/>
        <w:adjustRightInd w:val="0"/>
        <w:spacing w:after="0" w:line="240" w:lineRule="auto"/>
        <w:rPr>
          <w:rFonts w:cs="Frutiger-Italic"/>
          <w:iCs/>
          <w:sz w:val="24"/>
          <w:szCs w:val="24"/>
        </w:rPr>
      </w:pPr>
      <w:r>
        <w:rPr>
          <w:rFonts w:cs="Frutiger-Italic"/>
          <w:iCs/>
          <w:sz w:val="24"/>
          <w:szCs w:val="24"/>
        </w:rPr>
        <w:t>In 2021 a retrospective inventory project was started</w:t>
      </w:r>
      <w:r w:rsidR="00D87CC4">
        <w:rPr>
          <w:rFonts w:cs="Frutiger-Italic"/>
          <w:iCs/>
          <w:sz w:val="24"/>
          <w:szCs w:val="24"/>
        </w:rPr>
        <w:t xml:space="preserve"> which will provide a more accurate representation of the collection</w:t>
      </w:r>
      <w:r>
        <w:rPr>
          <w:rFonts w:cs="Frutiger-Italic"/>
          <w:iCs/>
          <w:sz w:val="24"/>
          <w:szCs w:val="24"/>
        </w:rPr>
        <w:t>.</w:t>
      </w:r>
      <w:r w:rsidR="00D87CC4">
        <w:rPr>
          <w:rFonts w:cs="Frutiger-Italic"/>
          <w:iCs/>
          <w:sz w:val="24"/>
          <w:szCs w:val="24"/>
        </w:rPr>
        <w:t xml:space="preserve"> This will be accessible online.</w:t>
      </w:r>
    </w:p>
    <w:p w14:paraId="74E7EFC7" w14:textId="77777777" w:rsidR="00D87CC4" w:rsidRDefault="001E567C" w:rsidP="001E567C">
      <w:pPr>
        <w:autoSpaceDE w:val="0"/>
        <w:autoSpaceDN w:val="0"/>
        <w:adjustRightInd w:val="0"/>
        <w:spacing w:after="0" w:line="240" w:lineRule="auto"/>
        <w:rPr>
          <w:rFonts w:cs="Frutiger-Italic"/>
          <w:iCs/>
          <w:sz w:val="24"/>
          <w:szCs w:val="24"/>
        </w:rPr>
      </w:pPr>
      <w:r>
        <w:rPr>
          <w:rFonts w:cs="Frutiger-Italic"/>
          <w:iCs/>
          <w:sz w:val="24"/>
          <w:szCs w:val="24"/>
        </w:rPr>
        <w:t xml:space="preserve">There are currently too many items in the building to allow </w:t>
      </w:r>
      <w:r w:rsidR="002A1622">
        <w:rPr>
          <w:rFonts w:cs="Frutiger-Italic"/>
          <w:iCs/>
          <w:sz w:val="24"/>
          <w:szCs w:val="24"/>
        </w:rPr>
        <w:t xml:space="preserve">them </w:t>
      </w:r>
      <w:r>
        <w:rPr>
          <w:rFonts w:cs="Frutiger-Italic"/>
          <w:iCs/>
          <w:sz w:val="24"/>
          <w:szCs w:val="24"/>
        </w:rPr>
        <w:t xml:space="preserve">all to be displayed. Storage conditions are </w:t>
      </w:r>
      <w:r w:rsidR="00022B0D">
        <w:rPr>
          <w:rFonts w:cs="Frutiger-Italic"/>
          <w:iCs/>
          <w:sz w:val="24"/>
          <w:szCs w:val="24"/>
        </w:rPr>
        <w:t>variable</w:t>
      </w:r>
      <w:r>
        <w:rPr>
          <w:rFonts w:cs="Frutiger-Italic"/>
          <w:iCs/>
          <w:sz w:val="24"/>
          <w:szCs w:val="24"/>
        </w:rPr>
        <w:t>, with no purpose built stores or cabinets. Many older items are stored outside the building in metal containers, some of which leak. This has resulted in the degradation of many metal</w:t>
      </w:r>
      <w:r w:rsidR="00022B0D">
        <w:rPr>
          <w:rFonts w:cs="Frutiger-Italic"/>
          <w:iCs/>
          <w:sz w:val="24"/>
          <w:szCs w:val="24"/>
        </w:rPr>
        <w:t xml:space="preserve"> and wood</w:t>
      </w:r>
      <w:r>
        <w:rPr>
          <w:rFonts w:cs="Frutiger-Italic"/>
          <w:iCs/>
          <w:sz w:val="24"/>
          <w:szCs w:val="24"/>
        </w:rPr>
        <w:t xml:space="preserve"> items. </w:t>
      </w:r>
    </w:p>
    <w:p w14:paraId="00E6910B" w14:textId="77777777" w:rsidR="001E567C" w:rsidRDefault="001E567C" w:rsidP="001E567C">
      <w:pPr>
        <w:autoSpaceDE w:val="0"/>
        <w:autoSpaceDN w:val="0"/>
        <w:adjustRightInd w:val="0"/>
        <w:spacing w:after="0" w:line="240" w:lineRule="auto"/>
        <w:rPr>
          <w:rFonts w:cs="Frutiger-Italic"/>
          <w:iCs/>
          <w:sz w:val="24"/>
          <w:szCs w:val="24"/>
        </w:rPr>
      </w:pPr>
      <w:r>
        <w:rPr>
          <w:rFonts w:cs="Frutiger-Italic"/>
          <w:iCs/>
          <w:sz w:val="24"/>
          <w:szCs w:val="24"/>
        </w:rPr>
        <w:t>Items on display are almost all on open access. This is a feature of the museum which is appreciated by visitors, but some items could be considered hazardous and their method of display needs to be reviewed.</w:t>
      </w:r>
      <w:r w:rsidR="004C03FC">
        <w:rPr>
          <w:rFonts w:cs="Frutiger-Italic"/>
          <w:iCs/>
          <w:sz w:val="24"/>
          <w:szCs w:val="24"/>
        </w:rPr>
        <w:t xml:space="preserve"> There is consequently high potential for theft or accidental damage to objects.</w:t>
      </w:r>
    </w:p>
    <w:p w14:paraId="28570E44" w14:textId="77777777" w:rsidR="004C03FC" w:rsidRPr="00B871A8" w:rsidRDefault="004C03FC" w:rsidP="001E567C">
      <w:pPr>
        <w:autoSpaceDE w:val="0"/>
        <w:autoSpaceDN w:val="0"/>
        <w:adjustRightInd w:val="0"/>
        <w:spacing w:after="0" w:line="240" w:lineRule="auto"/>
        <w:rPr>
          <w:rFonts w:cs="Frutiger-Italic"/>
          <w:iCs/>
          <w:sz w:val="24"/>
          <w:szCs w:val="24"/>
        </w:rPr>
      </w:pPr>
    </w:p>
    <w:p w14:paraId="2ECB142E" w14:textId="77777777" w:rsidR="00F333FA" w:rsidRPr="001E567C" w:rsidRDefault="004C03FC" w:rsidP="00F333FA">
      <w:pPr>
        <w:autoSpaceDE w:val="0"/>
        <w:autoSpaceDN w:val="0"/>
        <w:adjustRightInd w:val="0"/>
        <w:spacing w:after="0" w:line="240" w:lineRule="auto"/>
        <w:rPr>
          <w:rFonts w:cs="Frutiger-Bold"/>
          <w:b/>
          <w:bCs/>
          <w:sz w:val="32"/>
          <w:szCs w:val="32"/>
        </w:rPr>
      </w:pPr>
      <w:r>
        <w:rPr>
          <w:rFonts w:cs="Frutiger-Bold"/>
          <w:b/>
          <w:bCs/>
          <w:sz w:val="32"/>
          <w:szCs w:val="32"/>
        </w:rPr>
        <w:t xml:space="preserve">4. </w:t>
      </w:r>
      <w:r w:rsidR="00F333FA" w:rsidRPr="001E567C">
        <w:rPr>
          <w:rFonts w:cs="Frutiger-Bold"/>
          <w:b/>
          <w:bCs/>
          <w:sz w:val="32"/>
          <w:szCs w:val="32"/>
        </w:rPr>
        <w:t>Themes and priorities for future collecting</w:t>
      </w:r>
    </w:p>
    <w:p w14:paraId="3FD20702" w14:textId="0B908941" w:rsidR="00D87CC4" w:rsidRDefault="002A1622" w:rsidP="00D87CC4">
      <w:pPr>
        <w:autoSpaceDE w:val="0"/>
        <w:autoSpaceDN w:val="0"/>
        <w:adjustRightInd w:val="0"/>
        <w:spacing w:after="0" w:line="240" w:lineRule="auto"/>
        <w:rPr>
          <w:rFonts w:cs="Frutiger-Italic"/>
          <w:iCs/>
          <w:sz w:val="24"/>
          <w:szCs w:val="24"/>
        </w:rPr>
      </w:pPr>
      <w:r>
        <w:rPr>
          <w:rFonts w:cs="Frutiger-Italic"/>
          <w:iCs/>
          <w:sz w:val="24"/>
          <w:szCs w:val="24"/>
        </w:rPr>
        <w:t xml:space="preserve">As the museum is currently full to capacity, future collecting must be focussed and relevant. </w:t>
      </w:r>
      <w:r w:rsidR="00D87CC4">
        <w:rPr>
          <w:rFonts w:cs="Frutiger-Italic"/>
          <w:iCs/>
          <w:sz w:val="24"/>
          <w:szCs w:val="24"/>
        </w:rPr>
        <w:t>The core collections are now</w:t>
      </w:r>
      <w:r w:rsidR="00BD4546">
        <w:rPr>
          <w:rFonts w:cs="Frutiger-Italic"/>
          <w:iCs/>
          <w:sz w:val="24"/>
          <w:szCs w:val="24"/>
        </w:rPr>
        <w:t>,</w:t>
      </w:r>
      <w:r w:rsidR="00D87CC4">
        <w:rPr>
          <w:rFonts w:cs="Frutiger-Italic"/>
          <w:iCs/>
          <w:sz w:val="24"/>
          <w:szCs w:val="24"/>
        </w:rPr>
        <w:t xml:space="preserve"> </w:t>
      </w:r>
      <w:r w:rsidR="00BD4546">
        <w:rPr>
          <w:rFonts w:cs="Frutiger-Italic"/>
          <w:iCs/>
          <w:sz w:val="24"/>
          <w:szCs w:val="24"/>
        </w:rPr>
        <w:t>in order of priority due to local relevance,</w:t>
      </w:r>
    </w:p>
    <w:p w14:paraId="7763B532" w14:textId="77777777" w:rsidR="00D87CC4" w:rsidRDefault="00D87CC4" w:rsidP="00D87CC4">
      <w:pPr>
        <w:pStyle w:val="ListParagraph"/>
        <w:numPr>
          <w:ilvl w:val="0"/>
          <w:numId w:val="5"/>
        </w:numPr>
        <w:autoSpaceDE w:val="0"/>
        <w:autoSpaceDN w:val="0"/>
        <w:adjustRightInd w:val="0"/>
        <w:spacing w:after="0" w:line="240" w:lineRule="auto"/>
        <w:rPr>
          <w:rFonts w:cs="Frutiger-Italic"/>
          <w:iCs/>
          <w:sz w:val="24"/>
          <w:szCs w:val="24"/>
        </w:rPr>
      </w:pPr>
      <w:r w:rsidRPr="00D87CC4">
        <w:rPr>
          <w:rFonts w:cs="Frutiger-Italic"/>
          <w:iCs/>
          <w:sz w:val="24"/>
          <w:szCs w:val="24"/>
        </w:rPr>
        <w:t>The Alford Mart building and related items</w:t>
      </w:r>
    </w:p>
    <w:p w14:paraId="54DE5528" w14:textId="77777777" w:rsidR="00BD4546" w:rsidRDefault="00BD4546" w:rsidP="00D87CC4">
      <w:pPr>
        <w:pStyle w:val="ListParagraph"/>
        <w:numPr>
          <w:ilvl w:val="0"/>
          <w:numId w:val="5"/>
        </w:numPr>
        <w:autoSpaceDE w:val="0"/>
        <w:autoSpaceDN w:val="0"/>
        <w:adjustRightInd w:val="0"/>
        <w:spacing w:after="0" w:line="240" w:lineRule="auto"/>
        <w:rPr>
          <w:rFonts w:cs="Frutiger-Italic"/>
          <w:iCs/>
          <w:sz w:val="24"/>
          <w:szCs w:val="24"/>
        </w:rPr>
      </w:pPr>
      <w:r>
        <w:rPr>
          <w:rFonts w:cs="Frutiger-Italic"/>
          <w:iCs/>
          <w:sz w:val="24"/>
          <w:szCs w:val="24"/>
        </w:rPr>
        <w:t>Social and cultural life of Alford and Donside area</w:t>
      </w:r>
    </w:p>
    <w:p w14:paraId="472B430A" w14:textId="295C4C0D" w:rsidR="00D87CC4" w:rsidRDefault="00BD4546" w:rsidP="00D87CC4">
      <w:pPr>
        <w:pStyle w:val="ListParagraph"/>
        <w:numPr>
          <w:ilvl w:val="0"/>
          <w:numId w:val="5"/>
        </w:numPr>
        <w:autoSpaceDE w:val="0"/>
        <w:autoSpaceDN w:val="0"/>
        <w:adjustRightInd w:val="0"/>
        <w:spacing w:after="0" w:line="240" w:lineRule="auto"/>
        <w:rPr>
          <w:rFonts w:cs="Frutiger-Italic"/>
          <w:iCs/>
          <w:sz w:val="24"/>
          <w:szCs w:val="24"/>
        </w:rPr>
      </w:pPr>
      <w:r>
        <w:rPr>
          <w:rFonts w:cs="Frutiger-Italic"/>
          <w:iCs/>
          <w:sz w:val="24"/>
          <w:szCs w:val="24"/>
        </w:rPr>
        <w:t xml:space="preserve"> </w:t>
      </w:r>
      <w:r w:rsidR="00D87CC4">
        <w:rPr>
          <w:rFonts w:cs="Frutiger-Italic"/>
          <w:iCs/>
          <w:sz w:val="24"/>
          <w:szCs w:val="24"/>
        </w:rPr>
        <w:t>Agriculture, with specific focus on NE Scotland and the Alford area in particular</w:t>
      </w:r>
    </w:p>
    <w:p w14:paraId="5D2DF852" w14:textId="77777777" w:rsidR="00F333FA" w:rsidRDefault="004C4D73" w:rsidP="00F333FA">
      <w:pPr>
        <w:autoSpaceDE w:val="0"/>
        <w:autoSpaceDN w:val="0"/>
        <w:adjustRightInd w:val="0"/>
        <w:spacing w:after="0" w:line="240" w:lineRule="auto"/>
        <w:rPr>
          <w:rFonts w:cs="Frutiger-Italic"/>
          <w:iCs/>
          <w:sz w:val="24"/>
          <w:szCs w:val="24"/>
        </w:rPr>
      </w:pPr>
      <w:r>
        <w:rPr>
          <w:rFonts w:cs="Frutiger-Italic"/>
          <w:iCs/>
          <w:sz w:val="24"/>
          <w:szCs w:val="24"/>
        </w:rPr>
        <w:t>The decision m</w:t>
      </w:r>
      <w:r w:rsidR="00010D55">
        <w:rPr>
          <w:rFonts w:cs="Frutiger-Italic"/>
          <w:iCs/>
          <w:sz w:val="24"/>
          <w:szCs w:val="24"/>
        </w:rPr>
        <w:t>aking criteria are outlined</w:t>
      </w:r>
      <w:r w:rsidR="002A1622">
        <w:rPr>
          <w:rFonts w:cs="Frutiger-Italic"/>
          <w:iCs/>
          <w:sz w:val="24"/>
          <w:szCs w:val="24"/>
        </w:rPr>
        <w:t xml:space="preserve"> in </w:t>
      </w:r>
      <w:r>
        <w:rPr>
          <w:rFonts w:cs="Frutiger-Italic"/>
          <w:iCs/>
          <w:sz w:val="24"/>
          <w:szCs w:val="24"/>
        </w:rPr>
        <w:t>appendix 1</w:t>
      </w:r>
      <w:r w:rsidR="002A1622">
        <w:rPr>
          <w:rFonts w:cs="Frutiger-Italic"/>
          <w:iCs/>
          <w:sz w:val="24"/>
          <w:szCs w:val="24"/>
        </w:rPr>
        <w:t xml:space="preserve">.  There is a recognition that the museum </w:t>
      </w:r>
      <w:r>
        <w:rPr>
          <w:rFonts w:cs="Frutiger-Italic"/>
          <w:iCs/>
          <w:sz w:val="24"/>
          <w:szCs w:val="24"/>
        </w:rPr>
        <w:t xml:space="preserve">also </w:t>
      </w:r>
      <w:r w:rsidR="002A1622">
        <w:rPr>
          <w:rFonts w:cs="Frutiger-Italic"/>
          <w:iCs/>
          <w:sz w:val="24"/>
          <w:szCs w:val="24"/>
        </w:rPr>
        <w:t>needs to continue to collect contemporary items which will, in time, become the heritage of the local area.</w:t>
      </w:r>
    </w:p>
    <w:p w14:paraId="479C425F" w14:textId="77777777" w:rsidR="004C03FC" w:rsidRPr="002A1622" w:rsidRDefault="004C03FC" w:rsidP="00F333FA">
      <w:pPr>
        <w:autoSpaceDE w:val="0"/>
        <w:autoSpaceDN w:val="0"/>
        <w:adjustRightInd w:val="0"/>
        <w:spacing w:after="0" w:line="240" w:lineRule="auto"/>
        <w:rPr>
          <w:rFonts w:cs="Frutiger-Italic"/>
          <w:iCs/>
          <w:sz w:val="24"/>
          <w:szCs w:val="24"/>
        </w:rPr>
      </w:pPr>
    </w:p>
    <w:p w14:paraId="50AB1585" w14:textId="77777777" w:rsidR="00F333FA" w:rsidRPr="002A1622" w:rsidRDefault="004C03FC" w:rsidP="00F333FA">
      <w:pPr>
        <w:autoSpaceDE w:val="0"/>
        <w:autoSpaceDN w:val="0"/>
        <w:adjustRightInd w:val="0"/>
        <w:spacing w:after="0" w:line="240" w:lineRule="auto"/>
        <w:rPr>
          <w:rFonts w:cs="Frutiger-Black"/>
          <w:sz w:val="32"/>
          <w:szCs w:val="32"/>
        </w:rPr>
      </w:pPr>
      <w:r>
        <w:rPr>
          <w:rFonts w:cs="Frutiger-Bold"/>
          <w:b/>
          <w:bCs/>
          <w:sz w:val="32"/>
          <w:szCs w:val="32"/>
        </w:rPr>
        <w:t xml:space="preserve">5. </w:t>
      </w:r>
      <w:r w:rsidR="00F333FA" w:rsidRPr="002A1622">
        <w:rPr>
          <w:rFonts w:cs="Frutiger-Bold"/>
          <w:b/>
          <w:bCs/>
          <w:sz w:val="32"/>
          <w:szCs w:val="32"/>
        </w:rPr>
        <w:t>Themes and priorities for rationalisation</w:t>
      </w:r>
      <w:r w:rsidR="002A1622" w:rsidRPr="002A1622">
        <w:rPr>
          <w:rFonts w:cs="Frutiger-Black"/>
          <w:sz w:val="32"/>
          <w:szCs w:val="32"/>
        </w:rPr>
        <w:t xml:space="preserve"> </w:t>
      </w:r>
      <w:r w:rsidR="00F333FA" w:rsidRPr="002A1622">
        <w:rPr>
          <w:rFonts w:cs="Frutiger-Bold"/>
          <w:b/>
          <w:bCs/>
          <w:sz w:val="32"/>
          <w:szCs w:val="32"/>
        </w:rPr>
        <w:t>and disposal</w:t>
      </w:r>
    </w:p>
    <w:p w14:paraId="4E657571" w14:textId="77777777" w:rsidR="00F333FA" w:rsidRP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5.1 </w:t>
      </w:r>
      <w:r w:rsidRPr="00F333FA">
        <w:rPr>
          <w:rFonts w:cs="Frutiger-Light"/>
          <w:color w:val="000000"/>
          <w:sz w:val="24"/>
          <w:szCs w:val="24"/>
        </w:rPr>
        <w:t>The museum recognises that the</w:t>
      </w:r>
      <w:r w:rsidR="002A1622">
        <w:rPr>
          <w:rFonts w:cs="Frutiger-Light"/>
          <w:color w:val="000000"/>
          <w:sz w:val="24"/>
          <w:szCs w:val="24"/>
        </w:rPr>
        <w:t xml:space="preserve"> principles on which priorities </w:t>
      </w:r>
      <w:r w:rsidRPr="00F333FA">
        <w:rPr>
          <w:rFonts w:cs="Frutiger-Light"/>
          <w:color w:val="000000"/>
          <w:sz w:val="24"/>
          <w:szCs w:val="24"/>
        </w:rPr>
        <w:t>for rationalisation and disposal</w:t>
      </w:r>
      <w:r w:rsidR="002A1622">
        <w:rPr>
          <w:rFonts w:cs="Frutiger-Light"/>
          <w:color w:val="000000"/>
          <w:sz w:val="24"/>
          <w:szCs w:val="24"/>
        </w:rPr>
        <w:t xml:space="preserve"> are determined will be through </w:t>
      </w:r>
      <w:r w:rsidRPr="00F333FA">
        <w:rPr>
          <w:rFonts w:cs="Frutiger-Light"/>
          <w:color w:val="000000"/>
          <w:sz w:val="24"/>
          <w:szCs w:val="24"/>
        </w:rPr>
        <w:t>a formal review process</w:t>
      </w:r>
      <w:r w:rsidR="002A1622">
        <w:rPr>
          <w:rFonts w:cs="Frutiger-Light"/>
          <w:color w:val="000000"/>
          <w:sz w:val="24"/>
          <w:szCs w:val="24"/>
        </w:rPr>
        <w:t xml:space="preserve">. The outcome of review </w:t>
      </w:r>
      <w:r w:rsidRPr="00F333FA">
        <w:rPr>
          <w:rFonts w:cs="Frutiger-Light"/>
          <w:color w:val="000000"/>
          <w:sz w:val="24"/>
          <w:szCs w:val="24"/>
        </w:rPr>
        <w:t>and any subsequent rationalisation</w:t>
      </w:r>
      <w:r w:rsidR="002A1622">
        <w:rPr>
          <w:rFonts w:cs="Frutiger-Light"/>
          <w:color w:val="000000"/>
          <w:sz w:val="24"/>
          <w:szCs w:val="24"/>
        </w:rPr>
        <w:t xml:space="preserve"> will not reduce the quality or </w:t>
      </w:r>
      <w:r w:rsidRPr="00F333FA">
        <w:rPr>
          <w:rFonts w:cs="Frutiger-Light"/>
          <w:color w:val="000000"/>
          <w:sz w:val="24"/>
          <w:szCs w:val="24"/>
        </w:rPr>
        <w:t>significance of the collection and</w:t>
      </w:r>
      <w:r w:rsidR="002A1622">
        <w:rPr>
          <w:rFonts w:cs="Frutiger-Light"/>
          <w:color w:val="000000"/>
          <w:sz w:val="24"/>
          <w:szCs w:val="24"/>
        </w:rPr>
        <w:t xml:space="preserve"> will result in a more useable, </w:t>
      </w:r>
      <w:r w:rsidRPr="00F333FA">
        <w:rPr>
          <w:rFonts w:cs="Frutiger-Light"/>
          <w:color w:val="000000"/>
          <w:sz w:val="24"/>
          <w:szCs w:val="24"/>
        </w:rPr>
        <w:t>well managed collection.</w:t>
      </w:r>
    </w:p>
    <w:p w14:paraId="25575FFF" w14:textId="77777777" w:rsidR="00F333FA" w:rsidRP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5.2 </w:t>
      </w:r>
      <w:r w:rsidRPr="00F333FA">
        <w:rPr>
          <w:rFonts w:cs="Frutiger-Light"/>
          <w:color w:val="000000"/>
          <w:sz w:val="24"/>
          <w:szCs w:val="24"/>
        </w:rPr>
        <w:t xml:space="preserve">The procedures </w:t>
      </w:r>
      <w:r w:rsidR="00022B0D">
        <w:rPr>
          <w:rFonts w:cs="Frutiger-Light"/>
          <w:color w:val="000000"/>
          <w:sz w:val="24"/>
          <w:szCs w:val="24"/>
        </w:rPr>
        <w:t xml:space="preserve">and process </w:t>
      </w:r>
      <w:r w:rsidRPr="00F333FA">
        <w:rPr>
          <w:rFonts w:cs="Frutiger-Light"/>
          <w:color w:val="000000"/>
          <w:sz w:val="24"/>
          <w:szCs w:val="24"/>
        </w:rPr>
        <w:t>used will be do</w:t>
      </w:r>
      <w:r w:rsidR="002A1622">
        <w:rPr>
          <w:rFonts w:cs="Frutiger-Light"/>
          <w:color w:val="000000"/>
          <w:sz w:val="24"/>
          <w:szCs w:val="24"/>
        </w:rPr>
        <w:t xml:space="preserve">cumented, open and transparent. </w:t>
      </w:r>
      <w:r w:rsidRPr="00F333FA">
        <w:rPr>
          <w:rFonts w:cs="Frutiger-Light"/>
          <w:color w:val="000000"/>
          <w:sz w:val="24"/>
          <w:szCs w:val="24"/>
        </w:rPr>
        <w:t>There will be clear comm</w:t>
      </w:r>
      <w:r w:rsidR="002A1622">
        <w:rPr>
          <w:rFonts w:cs="Frutiger-Light"/>
          <w:color w:val="000000"/>
          <w:sz w:val="24"/>
          <w:szCs w:val="24"/>
        </w:rPr>
        <w:t xml:space="preserve">unication with key stakeholders </w:t>
      </w:r>
      <w:r w:rsidRPr="00F333FA">
        <w:rPr>
          <w:rFonts w:cs="Frutiger-Light"/>
          <w:color w:val="000000"/>
          <w:sz w:val="24"/>
          <w:szCs w:val="24"/>
        </w:rPr>
        <w:t>about the outcomes and the process.</w:t>
      </w:r>
    </w:p>
    <w:p w14:paraId="240A7B5A" w14:textId="77777777" w:rsidR="00F333FA" w:rsidRPr="002A1622" w:rsidRDefault="002A1622" w:rsidP="00F333FA">
      <w:pPr>
        <w:autoSpaceDE w:val="0"/>
        <w:autoSpaceDN w:val="0"/>
        <w:adjustRightInd w:val="0"/>
        <w:spacing w:after="0" w:line="240" w:lineRule="auto"/>
        <w:rPr>
          <w:rFonts w:cs="Frutiger-Italic"/>
          <w:iCs/>
          <w:sz w:val="24"/>
          <w:szCs w:val="24"/>
        </w:rPr>
      </w:pPr>
      <w:r w:rsidRPr="002A1622">
        <w:rPr>
          <w:rFonts w:cs="Frutiger-Italic"/>
          <w:iCs/>
          <w:sz w:val="24"/>
          <w:szCs w:val="24"/>
        </w:rPr>
        <w:t>It is recognised that t</w:t>
      </w:r>
      <w:r>
        <w:rPr>
          <w:rFonts w:cs="Frutiger-Italic"/>
          <w:iCs/>
          <w:sz w:val="24"/>
          <w:szCs w:val="24"/>
        </w:rPr>
        <w:t xml:space="preserve">here are many duplicated items and </w:t>
      </w:r>
      <w:r w:rsidRPr="002A1622">
        <w:rPr>
          <w:rFonts w:cs="Frutiger-Italic"/>
          <w:iCs/>
          <w:sz w:val="24"/>
          <w:szCs w:val="24"/>
        </w:rPr>
        <w:t>many items of poor or damaged quality, particularly in storage.</w:t>
      </w:r>
      <w:r>
        <w:rPr>
          <w:rFonts w:cs="Frutiger-Italic"/>
          <w:iCs/>
          <w:sz w:val="24"/>
          <w:szCs w:val="24"/>
        </w:rPr>
        <w:t xml:space="preserve"> Few of these will have any financial or cultural value. It is unlikely that these would be wanted by any other local museum and the cost of redistribution should be considered.  Items in good conditio</w:t>
      </w:r>
      <w:r w:rsidR="007E0BA9">
        <w:rPr>
          <w:rFonts w:cs="Frutiger-Italic"/>
          <w:iCs/>
          <w:sz w:val="24"/>
          <w:szCs w:val="24"/>
        </w:rPr>
        <w:t xml:space="preserve">n, but surplus to requirements </w:t>
      </w:r>
      <w:r w:rsidR="00022B0D">
        <w:rPr>
          <w:rFonts w:cs="Frutiger-Italic"/>
          <w:iCs/>
          <w:sz w:val="24"/>
          <w:szCs w:val="24"/>
        </w:rPr>
        <w:t>will</w:t>
      </w:r>
      <w:r>
        <w:rPr>
          <w:rFonts w:cs="Frutiger-Italic"/>
          <w:iCs/>
          <w:sz w:val="24"/>
          <w:szCs w:val="24"/>
        </w:rPr>
        <w:t xml:space="preserve"> be advertised </w:t>
      </w:r>
      <w:r w:rsidR="004C03FC">
        <w:rPr>
          <w:rFonts w:cs="Frutiger-Italic"/>
          <w:iCs/>
          <w:sz w:val="24"/>
          <w:szCs w:val="24"/>
        </w:rPr>
        <w:t xml:space="preserve">by </w:t>
      </w:r>
      <w:r>
        <w:rPr>
          <w:rFonts w:cs="Frutiger-Italic"/>
          <w:iCs/>
          <w:sz w:val="24"/>
          <w:szCs w:val="24"/>
        </w:rPr>
        <w:t xml:space="preserve">email to other </w:t>
      </w:r>
      <w:r w:rsidR="004C03FC">
        <w:rPr>
          <w:rFonts w:cs="Frutiger-Italic"/>
          <w:iCs/>
          <w:sz w:val="24"/>
          <w:szCs w:val="24"/>
        </w:rPr>
        <w:t>local m</w:t>
      </w:r>
      <w:r>
        <w:rPr>
          <w:rFonts w:cs="Frutiger-Italic"/>
          <w:iCs/>
          <w:sz w:val="24"/>
          <w:szCs w:val="24"/>
        </w:rPr>
        <w:t xml:space="preserve">useums via </w:t>
      </w:r>
      <w:r w:rsidR="004C03FC">
        <w:rPr>
          <w:rFonts w:cs="Frutiger-Italic"/>
          <w:iCs/>
          <w:sz w:val="24"/>
          <w:szCs w:val="24"/>
        </w:rPr>
        <w:t>the NE Museums</w:t>
      </w:r>
      <w:r>
        <w:rPr>
          <w:rFonts w:cs="Frutiger-Italic"/>
          <w:iCs/>
          <w:sz w:val="24"/>
          <w:szCs w:val="24"/>
        </w:rPr>
        <w:t xml:space="preserve"> network</w:t>
      </w:r>
      <w:r w:rsidR="004C03FC">
        <w:rPr>
          <w:rFonts w:cs="Frutiger-Italic"/>
          <w:iCs/>
          <w:sz w:val="24"/>
          <w:szCs w:val="24"/>
        </w:rPr>
        <w:t>.</w:t>
      </w:r>
    </w:p>
    <w:p w14:paraId="412AEAA3" w14:textId="77777777" w:rsidR="00F333FA" w:rsidRPr="002A1622" w:rsidRDefault="002A1622" w:rsidP="00F333FA">
      <w:pPr>
        <w:autoSpaceDE w:val="0"/>
        <w:autoSpaceDN w:val="0"/>
        <w:adjustRightInd w:val="0"/>
        <w:spacing w:after="0" w:line="240" w:lineRule="auto"/>
        <w:rPr>
          <w:rFonts w:cs="Frutiger-Bold"/>
          <w:b/>
          <w:bCs/>
          <w:color w:val="FFFFFF"/>
          <w:sz w:val="25"/>
          <w:szCs w:val="25"/>
        </w:rPr>
      </w:pPr>
      <w:r>
        <w:rPr>
          <w:rFonts w:cs="Frutiger-Bold"/>
          <w:b/>
          <w:bCs/>
          <w:color w:val="FFFFFF"/>
          <w:sz w:val="25"/>
          <w:szCs w:val="25"/>
        </w:rPr>
        <w:t>6</w:t>
      </w:r>
    </w:p>
    <w:p w14:paraId="267838DF" w14:textId="77777777" w:rsidR="00F333FA" w:rsidRPr="002A1622" w:rsidRDefault="004C03FC" w:rsidP="00F333FA">
      <w:pPr>
        <w:autoSpaceDE w:val="0"/>
        <w:autoSpaceDN w:val="0"/>
        <w:adjustRightInd w:val="0"/>
        <w:spacing w:after="0" w:line="240" w:lineRule="auto"/>
        <w:rPr>
          <w:rFonts w:cs="Frutiger-Bold"/>
          <w:b/>
          <w:bCs/>
          <w:sz w:val="32"/>
          <w:szCs w:val="32"/>
        </w:rPr>
      </w:pPr>
      <w:r>
        <w:rPr>
          <w:rFonts w:cs="Frutiger-Bold"/>
          <w:b/>
          <w:bCs/>
          <w:sz w:val="32"/>
          <w:szCs w:val="32"/>
        </w:rPr>
        <w:t xml:space="preserve">6. </w:t>
      </w:r>
      <w:r w:rsidR="002A1622" w:rsidRPr="002A1622">
        <w:rPr>
          <w:rFonts w:cs="Frutiger-Bold"/>
          <w:b/>
          <w:bCs/>
          <w:sz w:val="32"/>
          <w:szCs w:val="32"/>
        </w:rPr>
        <w:t xml:space="preserve">Legal and ethical framework for </w:t>
      </w:r>
      <w:r w:rsidR="00F333FA" w:rsidRPr="002A1622">
        <w:rPr>
          <w:rFonts w:cs="Frutiger-Bold"/>
          <w:b/>
          <w:bCs/>
          <w:sz w:val="32"/>
          <w:szCs w:val="32"/>
        </w:rPr>
        <w:t>acquisition and disposal of items</w:t>
      </w:r>
    </w:p>
    <w:p w14:paraId="6D2A8BB1" w14:textId="77777777" w:rsid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6.1 </w:t>
      </w:r>
      <w:r w:rsidRPr="00F333FA">
        <w:rPr>
          <w:rFonts w:cs="Frutiger-Light"/>
          <w:color w:val="000000"/>
          <w:sz w:val="24"/>
          <w:szCs w:val="24"/>
        </w:rPr>
        <w:t>The museum recognises its re</w:t>
      </w:r>
      <w:r w:rsidR="002A1622">
        <w:rPr>
          <w:rFonts w:cs="Frutiger-Light"/>
          <w:color w:val="000000"/>
          <w:sz w:val="24"/>
          <w:szCs w:val="24"/>
        </w:rPr>
        <w:t xml:space="preserve">sponsibility to work within the </w:t>
      </w:r>
      <w:r w:rsidRPr="00F333FA">
        <w:rPr>
          <w:rFonts w:cs="Frutiger-Light"/>
          <w:color w:val="000000"/>
          <w:sz w:val="24"/>
          <w:szCs w:val="24"/>
        </w:rPr>
        <w:t xml:space="preserve">parameters of the Museum </w:t>
      </w:r>
      <w:r w:rsidR="002A1622">
        <w:rPr>
          <w:rFonts w:cs="Frutiger-Light"/>
          <w:color w:val="000000"/>
          <w:sz w:val="24"/>
          <w:szCs w:val="24"/>
        </w:rPr>
        <w:t xml:space="preserve">Association Code of Ethics when </w:t>
      </w:r>
      <w:r w:rsidRPr="00F333FA">
        <w:rPr>
          <w:rFonts w:cs="Frutiger-Light"/>
          <w:color w:val="000000"/>
          <w:sz w:val="24"/>
          <w:szCs w:val="24"/>
        </w:rPr>
        <w:t>considering acquisition and disposal.</w:t>
      </w:r>
    </w:p>
    <w:p w14:paraId="143DE67C" w14:textId="77777777" w:rsidR="004C03FC" w:rsidRPr="00F333FA" w:rsidRDefault="004C03FC" w:rsidP="00F333FA">
      <w:pPr>
        <w:autoSpaceDE w:val="0"/>
        <w:autoSpaceDN w:val="0"/>
        <w:adjustRightInd w:val="0"/>
        <w:spacing w:after="0" w:line="240" w:lineRule="auto"/>
        <w:rPr>
          <w:rFonts w:cs="Frutiger-Light"/>
          <w:color w:val="000000"/>
          <w:sz w:val="24"/>
          <w:szCs w:val="24"/>
        </w:rPr>
      </w:pPr>
    </w:p>
    <w:p w14:paraId="79B8D215" w14:textId="77777777" w:rsidR="008E210B" w:rsidRDefault="008E210B" w:rsidP="00F333FA">
      <w:pPr>
        <w:autoSpaceDE w:val="0"/>
        <w:autoSpaceDN w:val="0"/>
        <w:adjustRightInd w:val="0"/>
        <w:spacing w:after="0" w:line="240" w:lineRule="auto"/>
        <w:rPr>
          <w:rFonts w:cs="Frutiger-Bold"/>
          <w:b/>
          <w:bCs/>
          <w:sz w:val="32"/>
          <w:szCs w:val="32"/>
        </w:rPr>
      </w:pPr>
    </w:p>
    <w:p w14:paraId="06536B4A" w14:textId="77777777" w:rsidR="008E210B" w:rsidRDefault="008E210B" w:rsidP="00F333FA">
      <w:pPr>
        <w:autoSpaceDE w:val="0"/>
        <w:autoSpaceDN w:val="0"/>
        <w:adjustRightInd w:val="0"/>
        <w:spacing w:after="0" w:line="240" w:lineRule="auto"/>
        <w:rPr>
          <w:rFonts w:cs="Frutiger-Bold"/>
          <w:b/>
          <w:bCs/>
          <w:sz w:val="32"/>
          <w:szCs w:val="32"/>
        </w:rPr>
      </w:pPr>
    </w:p>
    <w:p w14:paraId="25BFED27" w14:textId="42606019" w:rsidR="00F333FA" w:rsidRPr="002A1622" w:rsidRDefault="004C03FC" w:rsidP="00F333FA">
      <w:pPr>
        <w:autoSpaceDE w:val="0"/>
        <w:autoSpaceDN w:val="0"/>
        <w:adjustRightInd w:val="0"/>
        <w:spacing w:after="0" w:line="240" w:lineRule="auto"/>
        <w:rPr>
          <w:rFonts w:cs="Frutiger-Bold"/>
          <w:b/>
          <w:bCs/>
          <w:sz w:val="32"/>
          <w:szCs w:val="32"/>
        </w:rPr>
      </w:pPr>
      <w:r>
        <w:rPr>
          <w:rFonts w:cs="Frutiger-Bold"/>
          <w:b/>
          <w:bCs/>
          <w:sz w:val="32"/>
          <w:szCs w:val="32"/>
        </w:rPr>
        <w:lastRenderedPageBreak/>
        <w:t xml:space="preserve">7. </w:t>
      </w:r>
      <w:r w:rsidR="00F333FA" w:rsidRPr="002A1622">
        <w:rPr>
          <w:rFonts w:cs="Frutiger-Bold"/>
          <w:b/>
          <w:bCs/>
          <w:sz w:val="32"/>
          <w:szCs w:val="32"/>
        </w:rPr>
        <w:t>Collecting policies of other museums</w:t>
      </w:r>
    </w:p>
    <w:p w14:paraId="4EF9BD4B" w14:textId="77777777" w:rsidR="00F333FA" w:rsidRP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7.1 </w:t>
      </w:r>
      <w:r w:rsidRPr="00F333FA">
        <w:rPr>
          <w:rFonts w:cs="Frutiger-Light"/>
          <w:color w:val="000000"/>
          <w:sz w:val="24"/>
          <w:szCs w:val="24"/>
        </w:rPr>
        <w:t>The museum will take account of t</w:t>
      </w:r>
      <w:r w:rsidR="002A1622">
        <w:rPr>
          <w:rFonts w:cs="Frutiger-Light"/>
          <w:color w:val="000000"/>
          <w:sz w:val="24"/>
          <w:szCs w:val="24"/>
        </w:rPr>
        <w:t xml:space="preserve">he collecting policies of other </w:t>
      </w:r>
      <w:r w:rsidRPr="00F333FA">
        <w:rPr>
          <w:rFonts w:cs="Frutiger-Light"/>
          <w:color w:val="000000"/>
          <w:sz w:val="24"/>
          <w:szCs w:val="24"/>
        </w:rPr>
        <w:t>museums and other organisations co</w:t>
      </w:r>
      <w:r w:rsidR="002A1622">
        <w:rPr>
          <w:rFonts w:cs="Frutiger-Light"/>
          <w:color w:val="000000"/>
          <w:sz w:val="24"/>
          <w:szCs w:val="24"/>
        </w:rPr>
        <w:t xml:space="preserve">llecting in the same or related </w:t>
      </w:r>
      <w:r w:rsidRPr="00F333FA">
        <w:rPr>
          <w:rFonts w:cs="Frutiger-Light"/>
          <w:color w:val="000000"/>
          <w:sz w:val="24"/>
          <w:szCs w:val="24"/>
        </w:rPr>
        <w:t>areas or subject fields. It will c</w:t>
      </w:r>
      <w:r w:rsidR="002A1622">
        <w:rPr>
          <w:rFonts w:cs="Frutiger-Light"/>
          <w:color w:val="000000"/>
          <w:sz w:val="24"/>
          <w:szCs w:val="24"/>
        </w:rPr>
        <w:t xml:space="preserve">onsult with these organisations </w:t>
      </w:r>
      <w:r w:rsidRPr="00F333FA">
        <w:rPr>
          <w:rFonts w:cs="Frutiger-Light"/>
          <w:color w:val="000000"/>
          <w:sz w:val="24"/>
          <w:szCs w:val="24"/>
        </w:rPr>
        <w:t>where conflicts of interest may arise or to defin</w:t>
      </w:r>
      <w:r w:rsidR="002A1622">
        <w:rPr>
          <w:rFonts w:cs="Frutiger-Light"/>
          <w:color w:val="000000"/>
          <w:sz w:val="24"/>
          <w:szCs w:val="24"/>
        </w:rPr>
        <w:t xml:space="preserve">e areas of </w:t>
      </w:r>
      <w:r w:rsidRPr="00F333FA">
        <w:rPr>
          <w:rFonts w:cs="Frutiger-Light"/>
          <w:color w:val="000000"/>
          <w:sz w:val="24"/>
          <w:szCs w:val="24"/>
        </w:rPr>
        <w:t>specialism, in order to av</w:t>
      </w:r>
      <w:r w:rsidR="002A1622">
        <w:rPr>
          <w:rFonts w:cs="Frutiger-Light"/>
          <w:color w:val="000000"/>
          <w:sz w:val="24"/>
          <w:szCs w:val="24"/>
        </w:rPr>
        <w:t xml:space="preserve">oid unnecessary duplication and </w:t>
      </w:r>
      <w:r w:rsidRPr="00F333FA">
        <w:rPr>
          <w:rFonts w:cs="Frutiger-Light"/>
          <w:color w:val="000000"/>
          <w:sz w:val="24"/>
          <w:szCs w:val="24"/>
        </w:rPr>
        <w:t>waste of resources.</w:t>
      </w:r>
    </w:p>
    <w:p w14:paraId="5DDFD510" w14:textId="77777777" w:rsidR="00F333FA" w:rsidRP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7.2 </w:t>
      </w:r>
      <w:r w:rsidRPr="00F333FA">
        <w:rPr>
          <w:rFonts w:cs="Frutiger-Light"/>
          <w:color w:val="000000"/>
          <w:sz w:val="24"/>
          <w:szCs w:val="24"/>
        </w:rPr>
        <w:t>Specific ref</w:t>
      </w:r>
      <w:r w:rsidR="002A1622">
        <w:rPr>
          <w:rFonts w:cs="Frutiger-Light"/>
          <w:color w:val="000000"/>
          <w:sz w:val="24"/>
          <w:szCs w:val="24"/>
        </w:rPr>
        <w:t>erence is made to the following</w:t>
      </w:r>
      <w:r w:rsidRPr="00F333FA">
        <w:rPr>
          <w:rFonts w:cs="Frutiger-Light"/>
          <w:color w:val="000000"/>
          <w:sz w:val="24"/>
          <w:szCs w:val="24"/>
        </w:rPr>
        <w:t>:</w:t>
      </w:r>
    </w:p>
    <w:p w14:paraId="6EFDB973" w14:textId="77777777" w:rsidR="00022B0D" w:rsidRDefault="00022B0D" w:rsidP="00F333FA">
      <w:pPr>
        <w:autoSpaceDE w:val="0"/>
        <w:autoSpaceDN w:val="0"/>
        <w:adjustRightInd w:val="0"/>
        <w:spacing w:after="0" w:line="240" w:lineRule="auto"/>
        <w:rPr>
          <w:rFonts w:cs="Frutiger-Italic"/>
          <w:iCs/>
          <w:sz w:val="24"/>
          <w:szCs w:val="24"/>
        </w:rPr>
      </w:pPr>
      <w:r>
        <w:rPr>
          <w:rFonts w:cs="Frutiger-Italic"/>
          <w:iCs/>
          <w:sz w:val="24"/>
          <w:szCs w:val="24"/>
        </w:rPr>
        <w:t>Aberdeen Art Gallery and Museums</w:t>
      </w:r>
    </w:p>
    <w:p w14:paraId="16C06D89" w14:textId="77777777" w:rsidR="002A1622" w:rsidRDefault="002A1622" w:rsidP="00F333FA">
      <w:pPr>
        <w:autoSpaceDE w:val="0"/>
        <w:autoSpaceDN w:val="0"/>
        <w:adjustRightInd w:val="0"/>
        <w:spacing w:after="0" w:line="240" w:lineRule="auto"/>
        <w:rPr>
          <w:rFonts w:cs="Frutiger-Italic"/>
          <w:iCs/>
          <w:sz w:val="24"/>
          <w:szCs w:val="24"/>
        </w:rPr>
      </w:pPr>
      <w:r>
        <w:rPr>
          <w:rFonts w:cs="Frutiger-Italic"/>
          <w:iCs/>
          <w:sz w:val="24"/>
          <w:szCs w:val="24"/>
        </w:rPr>
        <w:t>Aberdeenshire Museum Service</w:t>
      </w:r>
    </w:p>
    <w:p w14:paraId="6F36E4E0" w14:textId="77777777" w:rsidR="002A1622" w:rsidRDefault="002A1622" w:rsidP="00F333FA">
      <w:pPr>
        <w:autoSpaceDE w:val="0"/>
        <w:autoSpaceDN w:val="0"/>
        <w:adjustRightInd w:val="0"/>
        <w:spacing w:after="0" w:line="240" w:lineRule="auto"/>
        <w:rPr>
          <w:rFonts w:cs="Frutiger-Italic"/>
          <w:iCs/>
          <w:sz w:val="24"/>
          <w:szCs w:val="24"/>
        </w:rPr>
      </w:pPr>
      <w:r>
        <w:rPr>
          <w:rFonts w:cs="Frutiger-Italic"/>
          <w:iCs/>
          <w:sz w:val="24"/>
          <w:szCs w:val="24"/>
        </w:rPr>
        <w:t>Aberdeenshire Archives</w:t>
      </w:r>
    </w:p>
    <w:p w14:paraId="27F769DA" w14:textId="77777777" w:rsidR="002A1622" w:rsidRDefault="002A1622" w:rsidP="00F333FA">
      <w:pPr>
        <w:autoSpaceDE w:val="0"/>
        <w:autoSpaceDN w:val="0"/>
        <w:adjustRightInd w:val="0"/>
        <w:spacing w:after="0" w:line="240" w:lineRule="auto"/>
        <w:rPr>
          <w:rFonts w:cs="Frutiger-Italic"/>
          <w:iCs/>
          <w:sz w:val="24"/>
          <w:szCs w:val="24"/>
        </w:rPr>
      </w:pPr>
      <w:r>
        <w:rPr>
          <w:rFonts w:cs="Frutiger-Italic"/>
          <w:iCs/>
          <w:sz w:val="24"/>
          <w:szCs w:val="24"/>
        </w:rPr>
        <w:t>Aberdeen University Museums and Special Collections</w:t>
      </w:r>
    </w:p>
    <w:p w14:paraId="59A48911" w14:textId="77777777" w:rsidR="00022B0D" w:rsidRDefault="00022B0D" w:rsidP="00F333FA">
      <w:pPr>
        <w:autoSpaceDE w:val="0"/>
        <w:autoSpaceDN w:val="0"/>
        <w:adjustRightInd w:val="0"/>
        <w:spacing w:after="0" w:line="240" w:lineRule="auto"/>
        <w:rPr>
          <w:rFonts w:cs="Frutiger-Italic"/>
          <w:iCs/>
          <w:sz w:val="24"/>
          <w:szCs w:val="24"/>
        </w:rPr>
      </w:pPr>
      <w:r>
        <w:rPr>
          <w:rFonts w:cs="Frutiger-Italic"/>
          <w:iCs/>
          <w:sz w:val="24"/>
          <w:szCs w:val="24"/>
        </w:rPr>
        <w:t>Garioch Heritage Centre</w:t>
      </w:r>
    </w:p>
    <w:p w14:paraId="182B25D9" w14:textId="77777777" w:rsidR="004C03FC" w:rsidRDefault="004C03FC" w:rsidP="00F333FA">
      <w:pPr>
        <w:autoSpaceDE w:val="0"/>
        <w:autoSpaceDN w:val="0"/>
        <w:adjustRightInd w:val="0"/>
        <w:spacing w:after="0" w:line="240" w:lineRule="auto"/>
        <w:rPr>
          <w:rFonts w:cs="Frutiger-Italic"/>
          <w:iCs/>
          <w:sz w:val="24"/>
          <w:szCs w:val="24"/>
        </w:rPr>
      </w:pPr>
      <w:r>
        <w:rPr>
          <w:rFonts w:cs="Frutiger-Italic"/>
          <w:iCs/>
          <w:sz w:val="24"/>
          <w:szCs w:val="24"/>
        </w:rPr>
        <w:t>Grampian Transport Museum</w:t>
      </w:r>
    </w:p>
    <w:p w14:paraId="4A57B30C" w14:textId="77777777" w:rsidR="00F333FA" w:rsidRDefault="002A1622" w:rsidP="00F333FA">
      <w:pPr>
        <w:autoSpaceDE w:val="0"/>
        <w:autoSpaceDN w:val="0"/>
        <w:adjustRightInd w:val="0"/>
        <w:spacing w:after="0" w:line="240" w:lineRule="auto"/>
        <w:rPr>
          <w:rFonts w:cs="Frutiger-Italic"/>
          <w:iCs/>
          <w:sz w:val="24"/>
          <w:szCs w:val="24"/>
        </w:rPr>
      </w:pPr>
      <w:r w:rsidRPr="004237E7">
        <w:rPr>
          <w:rFonts w:cs="Frutiger-Italic"/>
          <w:iCs/>
          <w:sz w:val="24"/>
          <w:szCs w:val="24"/>
        </w:rPr>
        <w:t>NE Museums Network</w:t>
      </w:r>
    </w:p>
    <w:p w14:paraId="217CBC90" w14:textId="77777777" w:rsidR="00E64025" w:rsidRPr="004237E7" w:rsidRDefault="00E64025" w:rsidP="00F333FA">
      <w:pPr>
        <w:autoSpaceDE w:val="0"/>
        <w:autoSpaceDN w:val="0"/>
        <w:adjustRightInd w:val="0"/>
        <w:spacing w:after="0" w:line="240" w:lineRule="auto"/>
        <w:rPr>
          <w:rFonts w:cs="Frutiger-Italic"/>
          <w:iCs/>
          <w:sz w:val="24"/>
          <w:szCs w:val="24"/>
        </w:rPr>
      </w:pPr>
      <w:r w:rsidRPr="00E64025">
        <w:rPr>
          <w:rFonts w:cs="Frutiger-Italic"/>
          <w:b/>
          <w:iCs/>
          <w:sz w:val="24"/>
          <w:szCs w:val="24"/>
        </w:rPr>
        <w:t>7.3</w:t>
      </w:r>
      <w:r>
        <w:rPr>
          <w:rFonts w:cs="Frutiger-Italic"/>
          <w:iCs/>
          <w:sz w:val="24"/>
          <w:szCs w:val="24"/>
        </w:rPr>
        <w:t xml:space="preserve"> With regard to the above we will not actively collect in the areas of motor transport or railways as these are covered by Grampian Transport Museum and Alford Valley Community Railway.</w:t>
      </w:r>
    </w:p>
    <w:p w14:paraId="495A94B0" w14:textId="77777777" w:rsidR="004C03FC" w:rsidRPr="00B04B73" w:rsidRDefault="004C03FC" w:rsidP="00F333FA">
      <w:pPr>
        <w:autoSpaceDE w:val="0"/>
        <w:autoSpaceDN w:val="0"/>
        <w:adjustRightInd w:val="0"/>
        <w:spacing w:after="0" w:line="240" w:lineRule="auto"/>
        <w:rPr>
          <w:rFonts w:cs="Frutiger-Bold"/>
          <w:b/>
          <w:bCs/>
          <w:sz w:val="24"/>
          <w:szCs w:val="24"/>
        </w:rPr>
      </w:pPr>
    </w:p>
    <w:p w14:paraId="3306FC81" w14:textId="77777777" w:rsidR="00F333FA" w:rsidRPr="002A1622" w:rsidRDefault="004C03FC" w:rsidP="00F333FA">
      <w:pPr>
        <w:autoSpaceDE w:val="0"/>
        <w:autoSpaceDN w:val="0"/>
        <w:adjustRightInd w:val="0"/>
        <w:spacing w:after="0" w:line="240" w:lineRule="auto"/>
        <w:rPr>
          <w:rFonts w:cs="Frutiger-Bold"/>
          <w:b/>
          <w:bCs/>
          <w:sz w:val="32"/>
          <w:szCs w:val="32"/>
        </w:rPr>
      </w:pPr>
      <w:r>
        <w:rPr>
          <w:rFonts w:cs="Frutiger-Bold"/>
          <w:b/>
          <w:bCs/>
          <w:sz w:val="32"/>
          <w:szCs w:val="32"/>
        </w:rPr>
        <w:t xml:space="preserve">8. </w:t>
      </w:r>
      <w:r w:rsidR="00F333FA" w:rsidRPr="002A1622">
        <w:rPr>
          <w:rFonts w:cs="Frutiger-Bold"/>
          <w:b/>
          <w:bCs/>
          <w:sz w:val="32"/>
          <w:szCs w:val="32"/>
        </w:rPr>
        <w:t>Archival holdings</w:t>
      </w:r>
    </w:p>
    <w:p w14:paraId="2E11AF2A" w14:textId="77777777" w:rsidR="00F333FA" w:rsidRDefault="004237E7" w:rsidP="00F333FA">
      <w:pPr>
        <w:autoSpaceDE w:val="0"/>
        <w:autoSpaceDN w:val="0"/>
        <w:adjustRightInd w:val="0"/>
        <w:spacing w:after="0" w:line="240" w:lineRule="auto"/>
        <w:rPr>
          <w:rFonts w:cs="Frutiger-Italic"/>
          <w:iCs/>
          <w:sz w:val="24"/>
          <w:szCs w:val="24"/>
        </w:rPr>
      </w:pPr>
      <w:r>
        <w:rPr>
          <w:rFonts w:cs="Frutiger-Italic"/>
          <w:iCs/>
          <w:sz w:val="24"/>
          <w:szCs w:val="24"/>
        </w:rPr>
        <w:t>The Museum holds substantial archive holdings including photographs and newspaper cuttings. A library of donated books is also maintained. All items are listed on Excel spreadsheets but, as with the rest of the collection, the origin and ownership of most items is not known.</w:t>
      </w:r>
    </w:p>
    <w:p w14:paraId="7779B0FA" w14:textId="77777777" w:rsidR="004237E7" w:rsidRPr="004237E7" w:rsidRDefault="004237E7" w:rsidP="00F333FA">
      <w:pPr>
        <w:autoSpaceDE w:val="0"/>
        <w:autoSpaceDN w:val="0"/>
        <w:adjustRightInd w:val="0"/>
        <w:spacing w:after="0" w:line="240" w:lineRule="auto"/>
        <w:rPr>
          <w:rFonts w:cs="Frutiger-Italic"/>
          <w:iCs/>
          <w:sz w:val="24"/>
          <w:szCs w:val="24"/>
        </w:rPr>
      </w:pPr>
      <w:r>
        <w:rPr>
          <w:rFonts w:cs="Frutiger-Italic"/>
          <w:iCs/>
          <w:sz w:val="24"/>
          <w:szCs w:val="24"/>
        </w:rPr>
        <w:t>Attempts have been made over the past few years to improve the archival storage in appropriate boxes and protective sleeves. However, not everything is properly protected. Some archive material not specific to the local area might be better relocated to another museum or archive collection. Public access to the collection is problematic.</w:t>
      </w:r>
    </w:p>
    <w:p w14:paraId="1287550B" w14:textId="77777777" w:rsidR="00F333FA" w:rsidRPr="00F333FA" w:rsidRDefault="00F333FA" w:rsidP="00F333FA">
      <w:pPr>
        <w:autoSpaceDE w:val="0"/>
        <w:autoSpaceDN w:val="0"/>
        <w:adjustRightInd w:val="0"/>
        <w:spacing w:after="0" w:line="240" w:lineRule="auto"/>
        <w:rPr>
          <w:rFonts w:cs="Frutiger-Bold"/>
          <w:b/>
          <w:bCs/>
          <w:color w:val="FFFFFF"/>
          <w:sz w:val="25"/>
          <w:szCs w:val="25"/>
        </w:rPr>
      </w:pPr>
      <w:r w:rsidRPr="00F333FA">
        <w:rPr>
          <w:rFonts w:cs="Frutiger-Bold"/>
          <w:b/>
          <w:bCs/>
          <w:color w:val="FFFFFF"/>
          <w:sz w:val="25"/>
          <w:szCs w:val="25"/>
        </w:rPr>
        <w:t>7</w:t>
      </w:r>
    </w:p>
    <w:p w14:paraId="6CD641F6" w14:textId="77777777" w:rsidR="00F333FA" w:rsidRPr="002A1622" w:rsidRDefault="004C03FC" w:rsidP="00F333FA">
      <w:pPr>
        <w:autoSpaceDE w:val="0"/>
        <w:autoSpaceDN w:val="0"/>
        <w:adjustRightInd w:val="0"/>
        <w:spacing w:after="0" w:line="240" w:lineRule="auto"/>
        <w:rPr>
          <w:rFonts w:cs="Frutiger-Bold"/>
          <w:b/>
          <w:bCs/>
          <w:sz w:val="32"/>
          <w:szCs w:val="32"/>
        </w:rPr>
      </w:pPr>
      <w:r>
        <w:rPr>
          <w:rFonts w:cs="Frutiger-Bold"/>
          <w:b/>
          <w:bCs/>
          <w:sz w:val="32"/>
          <w:szCs w:val="32"/>
        </w:rPr>
        <w:t xml:space="preserve">9. </w:t>
      </w:r>
      <w:r w:rsidR="00F333FA" w:rsidRPr="002A1622">
        <w:rPr>
          <w:rFonts w:cs="Frutiger-Bold"/>
          <w:b/>
          <w:bCs/>
          <w:sz w:val="32"/>
          <w:szCs w:val="32"/>
        </w:rPr>
        <w:t>Acquisition</w:t>
      </w:r>
    </w:p>
    <w:p w14:paraId="72AD78B2" w14:textId="77777777" w:rsid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9.1 </w:t>
      </w:r>
      <w:r w:rsidRPr="00F333FA">
        <w:rPr>
          <w:rFonts w:cs="Frutiger-Light"/>
          <w:color w:val="000000"/>
          <w:sz w:val="24"/>
          <w:szCs w:val="24"/>
        </w:rPr>
        <w:t>The policy for agreeing acquisitions is:</w:t>
      </w:r>
    </w:p>
    <w:p w14:paraId="03FC2819" w14:textId="77777777" w:rsidR="004237E7" w:rsidRDefault="004237E7" w:rsidP="0027091C">
      <w:pPr>
        <w:pStyle w:val="ListParagraph"/>
        <w:numPr>
          <w:ilvl w:val="0"/>
          <w:numId w:val="1"/>
        </w:numPr>
        <w:autoSpaceDE w:val="0"/>
        <w:autoSpaceDN w:val="0"/>
        <w:adjustRightInd w:val="0"/>
        <w:spacing w:after="0" w:line="240" w:lineRule="auto"/>
        <w:rPr>
          <w:rFonts w:cs="Frutiger-Light"/>
          <w:color w:val="000000"/>
          <w:sz w:val="24"/>
          <w:szCs w:val="24"/>
        </w:rPr>
      </w:pPr>
      <w:r w:rsidRPr="0027091C">
        <w:rPr>
          <w:rFonts w:cs="Frutiger-Light"/>
          <w:color w:val="000000"/>
          <w:sz w:val="24"/>
          <w:szCs w:val="24"/>
        </w:rPr>
        <w:t>Items offered to the museum will normally only be accepted as donations, not loans.</w:t>
      </w:r>
    </w:p>
    <w:p w14:paraId="7B9AFC0E" w14:textId="77777777" w:rsidR="006F23E3" w:rsidRPr="0027091C" w:rsidRDefault="006F23E3" w:rsidP="0027091C">
      <w:pPr>
        <w:pStyle w:val="ListParagraph"/>
        <w:numPr>
          <w:ilvl w:val="0"/>
          <w:numId w:val="1"/>
        </w:numPr>
        <w:autoSpaceDE w:val="0"/>
        <w:autoSpaceDN w:val="0"/>
        <w:adjustRightInd w:val="0"/>
        <w:spacing w:after="0" w:line="240" w:lineRule="auto"/>
        <w:rPr>
          <w:rFonts w:cs="Frutiger-Light"/>
          <w:color w:val="000000"/>
          <w:sz w:val="24"/>
          <w:szCs w:val="24"/>
        </w:rPr>
      </w:pPr>
      <w:r>
        <w:rPr>
          <w:rFonts w:cs="Frutiger-Light"/>
          <w:color w:val="000000"/>
          <w:sz w:val="24"/>
          <w:szCs w:val="24"/>
        </w:rPr>
        <w:t>Items offered with restrictions or special conditions will not normally be accepted.</w:t>
      </w:r>
    </w:p>
    <w:p w14:paraId="03C48F0A" w14:textId="77777777" w:rsidR="004237E7" w:rsidRPr="0027091C" w:rsidRDefault="004237E7" w:rsidP="0027091C">
      <w:pPr>
        <w:pStyle w:val="ListParagraph"/>
        <w:numPr>
          <w:ilvl w:val="0"/>
          <w:numId w:val="1"/>
        </w:numPr>
        <w:autoSpaceDE w:val="0"/>
        <w:autoSpaceDN w:val="0"/>
        <w:adjustRightInd w:val="0"/>
        <w:spacing w:after="0" w:line="240" w:lineRule="auto"/>
        <w:rPr>
          <w:rFonts w:cs="Frutiger-Light"/>
          <w:color w:val="000000"/>
          <w:sz w:val="24"/>
          <w:szCs w:val="24"/>
        </w:rPr>
      </w:pPr>
      <w:r w:rsidRPr="0027091C">
        <w:rPr>
          <w:rFonts w:cs="Frutiger-Light"/>
          <w:color w:val="000000"/>
          <w:sz w:val="24"/>
          <w:szCs w:val="24"/>
        </w:rPr>
        <w:t>Items offered to the museum will be subject to scrutiny by at least two Trustees before acceptance, with the Board of Trustees having the final say.</w:t>
      </w:r>
    </w:p>
    <w:p w14:paraId="26B0201E" w14:textId="77777777" w:rsidR="004C03FC" w:rsidRPr="0027091C" w:rsidRDefault="004C03FC" w:rsidP="0027091C">
      <w:pPr>
        <w:pStyle w:val="ListParagraph"/>
        <w:numPr>
          <w:ilvl w:val="0"/>
          <w:numId w:val="1"/>
        </w:numPr>
        <w:autoSpaceDE w:val="0"/>
        <w:autoSpaceDN w:val="0"/>
        <w:adjustRightInd w:val="0"/>
        <w:spacing w:after="0" w:line="240" w:lineRule="auto"/>
        <w:rPr>
          <w:rFonts w:cs="Frutiger-Light"/>
          <w:color w:val="000000"/>
          <w:sz w:val="24"/>
          <w:szCs w:val="24"/>
        </w:rPr>
      </w:pPr>
      <w:r w:rsidRPr="0027091C">
        <w:rPr>
          <w:rFonts w:cs="Frutiger-Light"/>
          <w:color w:val="000000"/>
          <w:sz w:val="24"/>
          <w:szCs w:val="24"/>
        </w:rPr>
        <w:t>Items accepted should relate to life in NE Scotland, specifically the Alford and Donside area.</w:t>
      </w:r>
    </w:p>
    <w:p w14:paraId="4DCCDC30" w14:textId="77777777" w:rsidR="004C03FC" w:rsidRDefault="004C03FC" w:rsidP="0027091C">
      <w:pPr>
        <w:pStyle w:val="ListParagraph"/>
        <w:numPr>
          <w:ilvl w:val="0"/>
          <w:numId w:val="1"/>
        </w:numPr>
        <w:autoSpaceDE w:val="0"/>
        <w:autoSpaceDN w:val="0"/>
        <w:adjustRightInd w:val="0"/>
        <w:spacing w:after="0" w:line="240" w:lineRule="auto"/>
        <w:rPr>
          <w:rFonts w:cs="Frutiger-Light"/>
          <w:color w:val="000000"/>
          <w:sz w:val="24"/>
          <w:szCs w:val="24"/>
        </w:rPr>
      </w:pPr>
      <w:r w:rsidRPr="0027091C">
        <w:rPr>
          <w:rFonts w:cs="Frutiger-Light"/>
          <w:color w:val="000000"/>
          <w:sz w:val="24"/>
          <w:szCs w:val="24"/>
        </w:rPr>
        <w:t>Items should be in good condition with little damage and suitable for display.</w:t>
      </w:r>
    </w:p>
    <w:p w14:paraId="47280D9B" w14:textId="77777777" w:rsidR="006F23E3" w:rsidRDefault="006F23E3" w:rsidP="0027091C">
      <w:pPr>
        <w:pStyle w:val="ListParagraph"/>
        <w:numPr>
          <w:ilvl w:val="0"/>
          <w:numId w:val="1"/>
        </w:numPr>
        <w:autoSpaceDE w:val="0"/>
        <w:autoSpaceDN w:val="0"/>
        <w:adjustRightInd w:val="0"/>
        <w:spacing w:after="0" w:line="240" w:lineRule="auto"/>
        <w:rPr>
          <w:rFonts w:cs="Frutiger-Light"/>
          <w:color w:val="000000"/>
          <w:sz w:val="24"/>
          <w:szCs w:val="24"/>
        </w:rPr>
      </w:pPr>
      <w:r>
        <w:rPr>
          <w:rFonts w:cs="Frutiger-Light"/>
          <w:color w:val="000000"/>
          <w:sz w:val="24"/>
          <w:szCs w:val="24"/>
        </w:rPr>
        <w:t>Items hazardous to health will not be accepted.</w:t>
      </w:r>
    </w:p>
    <w:p w14:paraId="669EC9EC" w14:textId="33C23712" w:rsidR="0027091C" w:rsidRDefault="00C95A39" w:rsidP="0027091C">
      <w:pPr>
        <w:pStyle w:val="ListParagraph"/>
        <w:numPr>
          <w:ilvl w:val="0"/>
          <w:numId w:val="1"/>
        </w:numPr>
        <w:autoSpaceDE w:val="0"/>
        <w:autoSpaceDN w:val="0"/>
        <w:adjustRightInd w:val="0"/>
        <w:spacing w:after="0" w:line="240" w:lineRule="auto"/>
        <w:rPr>
          <w:rFonts w:cs="Frutiger-Light"/>
          <w:color w:val="000000"/>
          <w:sz w:val="24"/>
          <w:szCs w:val="24"/>
        </w:rPr>
      </w:pPr>
      <w:r>
        <w:rPr>
          <w:rFonts w:cs="Frutiger-Light"/>
          <w:color w:val="000000"/>
          <w:sz w:val="24"/>
          <w:szCs w:val="24"/>
        </w:rPr>
        <w:t xml:space="preserve">Only in exceptional circumstances should acquisitions </w:t>
      </w:r>
      <w:r w:rsidR="0027091C">
        <w:rPr>
          <w:rFonts w:cs="Frutiger-Light"/>
          <w:color w:val="000000"/>
          <w:sz w:val="24"/>
          <w:szCs w:val="24"/>
        </w:rPr>
        <w:t>duplicate objects already in the collection.</w:t>
      </w:r>
    </w:p>
    <w:p w14:paraId="74B56209" w14:textId="77777777" w:rsidR="00F333FA" w:rsidRP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9.2 </w:t>
      </w:r>
      <w:r w:rsidRPr="00F333FA">
        <w:rPr>
          <w:rFonts w:cs="Frutiger-Light"/>
          <w:color w:val="000000"/>
          <w:sz w:val="24"/>
          <w:szCs w:val="24"/>
        </w:rPr>
        <w:t xml:space="preserve">The museum will not acquire any </w:t>
      </w:r>
      <w:r w:rsidR="004237E7">
        <w:rPr>
          <w:rFonts w:cs="Frutiger-Light"/>
          <w:color w:val="000000"/>
          <w:sz w:val="24"/>
          <w:szCs w:val="24"/>
        </w:rPr>
        <w:t xml:space="preserve">object or specimen unless it is </w:t>
      </w:r>
      <w:r w:rsidRPr="00F333FA">
        <w:rPr>
          <w:rFonts w:cs="Frutiger-Light"/>
          <w:color w:val="000000"/>
          <w:sz w:val="24"/>
          <w:szCs w:val="24"/>
        </w:rPr>
        <w:t>satisfied that the object or specim</w:t>
      </w:r>
      <w:r w:rsidR="004237E7">
        <w:rPr>
          <w:rFonts w:cs="Frutiger-Light"/>
          <w:color w:val="000000"/>
          <w:sz w:val="24"/>
          <w:szCs w:val="24"/>
        </w:rPr>
        <w:t xml:space="preserve">en has not been acquired in, or </w:t>
      </w:r>
      <w:r w:rsidRPr="00F333FA">
        <w:rPr>
          <w:rFonts w:cs="Frutiger-Light"/>
          <w:color w:val="000000"/>
          <w:sz w:val="24"/>
          <w:szCs w:val="24"/>
        </w:rPr>
        <w:t>exported from, its country of orig</w:t>
      </w:r>
      <w:r w:rsidR="004237E7">
        <w:rPr>
          <w:rFonts w:cs="Frutiger-Light"/>
          <w:color w:val="000000"/>
          <w:sz w:val="24"/>
          <w:szCs w:val="24"/>
        </w:rPr>
        <w:t>in (or any intermediate country</w:t>
      </w:r>
      <w:r w:rsidR="0027091C">
        <w:rPr>
          <w:rFonts w:cs="Frutiger-Light"/>
          <w:color w:val="000000"/>
          <w:sz w:val="24"/>
          <w:szCs w:val="24"/>
        </w:rPr>
        <w:t xml:space="preserve"> </w:t>
      </w:r>
      <w:r w:rsidRPr="00F333FA">
        <w:rPr>
          <w:rFonts w:cs="Frutiger-Light"/>
          <w:color w:val="000000"/>
          <w:sz w:val="24"/>
          <w:szCs w:val="24"/>
        </w:rPr>
        <w:t>in which it may have been legally owned</w:t>
      </w:r>
      <w:r w:rsidR="004237E7">
        <w:rPr>
          <w:rFonts w:cs="Frutiger-Light"/>
          <w:color w:val="000000"/>
          <w:sz w:val="24"/>
          <w:szCs w:val="24"/>
        </w:rPr>
        <w:t xml:space="preserve">) in violation of that </w:t>
      </w:r>
      <w:r w:rsidRPr="00F333FA">
        <w:rPr>
          <w:rFonts w:cs="Frutiger-Light"/>
          <w:color w:val="000000"/>
          <w:sz w:val="24"/>
          <w:szCs w:val="24"/>
        </w:rPr>
        <w:t>country’s laws. (For the purpose</w:t>
      </w:r>
      <w:r w:rsidR="004237E7">
        <w:rPr>
          <w:rFonts w:cs="Frutiger-Light"/>
          <w:color w:val="000000"/>
          <w:sz w:val="24"/>
          <w:szCs w:val="24"/>
        </w:rPr>
        <w:t xml:space="preserve">s of this paragraph ‘country of </w:t>
      </w:r>
      <w:r w:rsidRPr="00F333FA">
        <w:rPr>
          <w:rFonts w:cs="Frutiger-Light"/>
          <w:color w:val="000000"/>
          <w:sz w:val="24"/>
          <w:szCs w:val="24"/>
        </w:rPr>
        <w:t>origin’ includes the United Kingdom).</w:t>
      </w:r>
    </w:p>
    <w:p w14:paraId="6D7EE469" w14:textId="77777777" w:rsidR="00F333FA" w:rsidRP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lastRenderedPageBreak/>
        <w:t xml:space="preserve">9.3 </w:t>
      </w:r>
      <w:r w:rsidRPr="00F333FA">
        <w:rPr>
          <w:rFonts w:cs="Frutiger-Light"/>
          <w:color w:val="000000"/>
          <w:sz w:val="24"/>
          <w:szCs w:val="24"/>
        </w:rPr>
        <w:t>In accordance with th</w:t>
      </w:r>
      <w:r w:rsidR="004237E7">
        <w:rPr>
          <w:rFonts w:cs="Frutiger-Light"/>
          <w:color w:val="000000"/>
          <w:sz w:val="24"/>
          <w:szCs w:val="24"/>
        </w:rPr>
        <w:t xml:space="preserve">e provisions of the UNESCO 1970 </w:t>
      </w:r>
      <w:r w:rsidRPr="00F333FA">
        <w:rPr>
          <w:rFonts w:cs="Frutiger-Light"/>
          <w:color w:val="000000"/>
          <w:sz w:val="24"/>
          <w:szCs w:val="24"/>
        </w:rPr>
        <w:t>Convention on the Means of Prohibi</w:t>
      </w:r>
      <w:r w:rsidR="004237E7">
        <w:rPr>
          <w:rFonts w:cs="Frutiger-Light"/>
          <w:color w:val="000000"/>
          <w:sz w:val="24"/>
          <w:szCs w:val="24"/>
        </w:rPr>
        <w:t xml:space="preserve">ting and Preventing the Illicit </w:t>
      </w:r>
      <w:r w:rsidRPr="00F333FA">
        <w:rPr>
          <w:rFonts w:cs="Frutiger-Light"/>
          <w:color w:val="000000"/>
          <w:sz w:val="24"/>
          <w:szCs w:val="24"/>
        </w:rPr>
        <w:t xml:space="preserve">Import, Export and Transfer of </w:t>
      </w:r>
      <w:r w:rsidR="004237E7">
        <w:rPr>
          <w:rFonts w:cs="Frutiger-Light"/>
          <w:color w:val="000000"/>
          <w:sz w:val="24"/>
          <w:szCs w:val="24"/>
        </w:rPr>
        <w:t xml:space="preserve">Ownership of Cultural Property, </w:t>
      </w:r>
      <w:r w:rsidRPr="00F333FA">
        <w:rPr>
          <w:rFonts w:cs="Frutiger-Light"/>
          <w:color w:val="000000"/>
          <w:sz w:val="24"/>
          <w:szCs w:val="24"/>
        </w:rPr>
        <w:t>which the UK ratified with e</w:t>
      </w:r>
      <w:r w:rsidR="004237E7">
        <w:rPr>
          <w:rFonts w:cs="Frutiger-Light"/>
          <w:color w:val="000000"/>
          <w:sz w:val="24"/>
          <w:szCs w:val="24"/>
        </w:rPr>
        <w:t xml:space="preserve">ffect from November 1 2002, the museum </w:t>
      </w:r>
      <w:r w:rsidRPr="00F333FA">
        <w:rPr>
          <w:rFonts w:cs="Frutiger-Light"/>
          <w:color w:val="000000"/>
          <w:sz w:val="24"/>
          <w:szCs w:val="24"/>
        </w:rPr>
        <w:t xml:space="preserve">will reject any items that have been illicitly traded. The </w:t>
      </w:r>
      <w:r w:rsidR="0027091C">
        <w:rPr>
          <w:rFonts w:cs="Frutiger-Light"/>
          <w:color w:val="000000"/>
          <w:sz w:val="24"/>
          <w:szCs w:val="24"/>
        </w:rPr>
        <w:t>Board</w:t>
      </w:r>
      <w:r w:rsidRPr="00F333FA">
        <w:rPr>
          <w:rFonts w:cs="Frutiger-Light"/>
          <w:color w:val="000000"/>
          <w:sz w:val="24"/>
          <w:szCs w:val="24"/>
        </w:rPr>
        <w:t xml:space="preserve"> will be guided by the national guidance on the responsible</w:t>
      </w:r>
      <w:r w:rsidR="004237E7">
        <w:rPr>
          <w:rFonts w:cs="Frutiger-Light"/>
          <w:color w:val="000000"/>
          <w:sz w:val="24"/>
          <w:szCs w:val="24"/>
        </w:rPr>
        <w:t xml:space="preserve"> </w:t>
      </w:r>
      <w:r w:rsidRPr="00F333FA">
        <w:rPr>
          <w:rFonts w:cs="Frutiger-Light"/>
          <w:color w:val="000000"/>
          <w:sz w:val="24"/>
          <w:szCs w:val="24"/>
        </w:rPr>
        <w:t>acquisition of cultural proper</w:t>
      </w:r>
      <w:r w:rsidR="004237E7">
        <w:rPr>
          <w:rFonts w:cs="Frutiger-Light"/>
          <w:color w:val="000000"/>
          <w:sz w:val="24"/>
          <w:szCs w:val="24"/>
        </w:rPr>
        <w:t xml:space="preserve">ty issued by the Department for </w:t>
      </w:r>
      <w:r w:rsidRPr="00F333FA">
        <w:rPr>
          <w:rFonts w:cs="Frutiger-Light"/>
          <w:color w:val="000000"/>
          <w:sz w:val="24"/>
          <w:szCs w:val="24"/>
        </w:rPr>
        <w:t>Culture, Media and Sport in 2005.</w:t>
      </w:r>
    </w:p>
    <w:p w14:paraId="380D74C6" w14:textId="77777777" w:rsidR="00F333FA" w:rsidRPr="00F333FA" w:rsidRDefault="004237E7" w:rsidP="00F333FA">
      <w:pPr>
        <w:autoSpaceDE w:val="0"/>
        <w:autoSpaceDN w:val="0"/>
        <w:adjustRightInd w:val="0"/>
        <w:spacing w:after="0" w:line="240" w:lineRule="auto"/>
        <w:rPr>
          <w:rFonts w:cs="Frutiger-Black"/>
          <w:color w:val="FFFFFF"/>
          <w:sz w:val="30"/>
          <w:szCs w:val="30"/>
        </w:rPr>
      </w:pPr>
      <w:r>
        <w:rPr>
          <w:rFonts w:cs="Frutiger-Black"/>
          <w:color w:val="FFFFFF"/>
          <w:sz w:val="30"/>
          <w:szCs w:val="30"/>
        </w:rPr>
        <w:t>0</w:t>
      </w:r>
    </w:p>
    <w:p w14:paraId="7745A7AB" w14:textId="77777777" w:rsidR="00F333FA" w:rsidRPr="004237E7" w:rsidRDefault="0027091C" w:rsidP="00F333FA">
      <w:pPr>
        <w:autoSpaceDE w:val="0"/>
        <w:autoSpaceDN w:val="0"/>
        <w:adjustRightInd w:val="0"/>
        <w:spacing w:after="0" w:line="240" w:lineRule="auto"/>
        <w:rPr>
          <w:rFonts w:cs="Frutiger-Bold"/>
          <w:b/>
          <w:bCs/>
          <w:sz w:val="32"/>
          <w:szCs w:val="32"/>
        </w:rPr>
      </w:pPr>
      <w:r>
        <w:rPr>
          <w:rFonts w:cs="Frutiger-Bold"/>
          <w:b/>
          <w:bCs/>
          <w:sz w:val="32"/>
          <w:szCs w:val="32"/>
        </w:rPr>
        <w:t xml:space="preserve">10. </w:t>
      </w:r>
      <w:r w:rsidR="00F333FA" w:rsidRPr="004237E7">
        <w:rPr>
          <w:rFonts w:cs="Frutiger-Bold"/>
          <w:b/>
          <w:bCs/>
          <w:sz w:val="32"/>
          <w:szCs w:val="32"/>
        </w:rPr>
        <w:t>Human remains</w:t>
      </w:r>
    </w:p>
    <w:p w14:paraId="463E3FDC" w14:textId="77777777" w:rsid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10.1 </w:t>
      </w:r>
      <w:r w:rsidRPr="00F333FA">
        <w:rPr>
          <w:rFonts w:cs="Frutiger-Light"/>
          <w:color w:val="000000"/>
          <w:sz w:val="24"/>
          <w:szCs w:val="24"/>
        </w:rPr>
        <w:t>The museum does no</w:t>
      </w:r>
      <w:r w:rsidR="004237E7">
        <w:rPr>
          <w:rFonts w:cs="Frutiger-Light"/>
          <w:color w:val="000000"/>
          <w:sz w:val="24"/>
          <w:szCs w:val="24"/>
        </w:rPr>
        <w:t xml:space="preserve">t hold or intend to acquire any </w:t>
      </w:r>
      <w:r w:rsidRPr="00F333FA">
        <w:rPr>
          <w:rFonts w:cs="Frutiger-Light"/>
          <w:color w:val="000000"/>
          <w:sz w:val="24"/>
          <w:szCs w:val="24"/>
        </w:rPr>
        <w:t>human remains.</w:t>
      </w:r>
    </w:p>
    <w:p w14:paraId="5D24B4C2" w14:textId="77777777" w:rsidR="0027091C" w:rsidRPr="00F333FA" w:rsidRDefault="0027091C" w:rsidP="00F333FA">
      <w:pPr>
        <w:autoSpaceDE w:val="0"/>
        <w:autoSpaceDN w:val="0"/>
        <w:adjustRightInd w:val="0"/>
        <w:spacing w:after="0" w:line="240" w:lineRule="auto"/>
        <w:rPr>
          <w:rFonts w:cs="Frutiger-Light"/>
          <w:color w:val="000000"/>
          <w:sz w:val="24"/>
          <w:szCs w:val="24"/>
        </w:rPr>
      </w:pPr>
    </w:p>
    <w:p w14:paraId="64376E83" w14:textId="77777777" w:rsidR="00F333FA" w:rsidRPr="004237E7" w:rsidRDefault="0027091C" w:rsidP="00F333FA">
      <w:pPr>
        <w:autoSpaceDE w:val="0"/>
        <w:autoSpaceDN w:val="0"/>
        <w:adjustRightInd w:val="0"/>
        <w:spacing w:after="0" w:line="240" w:lineRule="auto"/>
        <w:rPr>
          <w:rFonts w:cs="Frutiger-Bold"/>
          <w:b/>
          <w:bCs/>
          <w:sz w:val="32"/>
          <w:szCs w:val="32"/>
        </w:rPr>
      </w:pPr>
      <w:r>
        <w:rPr>
          <w:rFonts w:cs="Frutiger-Bold"/>
          <w:b/>
          <w:bCs/>
          <w:sz w:val="32"/>
          <w:szCs w:val="32"/>
        </w:rPr>
        <w:t xml:space="preserve">11. </w:t>
      </w:r>
      <w:r w:rsidR="00F333FA" w:rsidRPr="004237E7">
        <w:rPr>
          <w:rFonts w:cs="Frutiger-Bold"/>
          <w:b/>
          <w:bCs/>
          <w:sz w:val="32"/>
          <w:szCs w:val="32"/>
        </w:rPr>
        <w:t>Biological and geological material</w:t>
      </w:r>
    </w:p>
    <w:p w14:paraId="3D9770FB" w14:textId="77777777" w:rsidR="00F333FA" w:rsidRP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11.1 </w:t>
      </w:r>
      <w:r w:rsidR="00022B0D">
        <w:rPr>
          <w:rFonts w:cs="Frutiger-Light"/>
          <w:color w:val="000000"/>
          <w:sz w:val="24"/>
          <w:szCs w:val="24"/>
        </w:rPr>
        <w:t>The museum does not hold or intent to acquire any biological or geological material</w:t>
      </w:r>
      <w:r w:rsidRPr="00F333FA">
        <w:rPr>
          <w:rFonts w:cs="Frutiger-Light"/>
          <w:color w:val="000000"/>
          <w:sz w:val="24"/>
          <w:szCs w:val="24"/>
        </w:rPr>
        <w:t>.</w:t>
      </w:r>
    </w:p>
    <w:p w14:paraId="75D61B68" w14:textId="77777777" w:rsidR="00F333FA" w:rsidRPr="00F333FA" w:rsidRDefault="00F333FA" w:rsidP="00F333FA">
      <w:pPr>
        <w:autoSpaceDE w:val="0"/>
        <w:autoSpaceDN w:val="0"/>
        <w:adjustRightInd w:val="0"/>
        <w:spacing w:after="0" w:line="240" w:lineRule="auto"/>
        <w:rPr>
          <w:rFonts w:cs="Frutiger-Bold"/>
          <w:b/>
          <w:bCs/>
          <w:color w:val="FFFFFF"/>
          <w:sz w:val="25"/>
          <w:szCs w:val="25"/>
        </w:rPr>
      </w:pPr>
      <w:r w:rsidRPr="00F333FA">
        <w:rPr>
          <w:rFonts w:cs="Frutiger-Bold"/>
          <w:b/>
          <w:bCs/>
          <w:color w:val="FFFFFF"/>
          <w:sz w:val="25"/>
          <w:szCs w:val="25"/>
        </w:rPr>
        <w:t>9</w:t>
      </w:r>
    </w:p>
    <w:p w14:paraId="31E656E6" w14:textId="77777777" w:rsidR="00F333FA" w:rsidRPr="004237E7" w:rsidRDefault="0027091C" w:rsidP="00F333FA">
      <w:pPr>
        <w:autoSpaceDE w:val="0"/>
        <w:autoSpaceDN w:val="0"/>
        <w:adjustRightInd w:val="0"/>
        <w:spacing w:after="0" w:line="240" w:lineRule="auto"/>
        <w:rPr>
          <w:rFonts w:cs="Frutiger-Bold"/>
          <w:b/>
          <w:bCs/>
          <w:sz w:val="32"/>
          <w:szCs w:val="32"/>
        </w:rPr>
      </w:pPr>
      <w:r>
        <w:rPr>
          <w:rFonts w:cs="Frutiger-Bold"/>
          <w:b/>
          <w:bCs/>
          <w:sz w:val="32"/>
          <w:szCs w:val="32"/>
        </w:rPr>
        <w:t xml:space="preserve">12. </w:t>
      </w:r>
      <w:r w:rsidR="00F333FA" w:rsidRPr="004237E7">
        <w:rPr>
          <w:rFonts w:cs="Frutiger-Bold"/>
          <w:b/>
          <w:bCs/>
          <w:sz w:val="32"/>
          <w:szCs w:val="32"/>
        </w:rPr>
        <w:t>Archaeological material</w:t>
      </w:r>
    </w:p>
    <w:p w14:paraId="6CA0819B" w14:textId="77777777" w:rsidR="00F333FA" w:rsidRDefault="00F333FA" w:rsidP="00F333FA">
      <w:pPr>
        <w:autoSpaceDE w:val="0"/>
        <w:autoSpaceDN w:val="0"/>
        <w:adjustRightInd w:val="0"/>
        <w:spacing w:after="0" w:line="240" w:lineRule="auto"/>
        <w:rPr>
          <w:rFonts w:cs="Frutiger-Light"/>
          <w:color w:val="000000"/>
          <w:sz w:val="24"/>
          <w:szCs w:val="24"/>
        </w:rPr>
      </w:pPr>
      <w:r w:rsidRPr="00F333FA">
        <w:rPr>
          <w:rFonts w:cs="Frutiger-Bold"/>
          <w:b/>
          <w:bCs/>
          <w:color w:val="000000"/>
          <w:sz w:val="24"/>
          <w:szCs w:val="24"/>
        </w:rPr>
        <w:t xml:space="preserve">12.1 </w:t>
      </w:r>
      <w:r w:rsidRPr="00F333FA">
        <w:rPr>
          <w:rFonts w:cs="Frutiger-Light"/>
          <w:color w:val="000000"/>
          <w:sz w:val="24"/>
          <w:szCs w:val="24"/>
        </w:rPr>
        <w:t xml:space="preserve">The museum </w:t>
      </w:r>
      <w:r w:rsidR="00022B0D">
        <w:rPr>
          <w:rFonts w:cs="Frutiger-Light"/>
          <w:color w:val="000000"/>
          <w:sz w:val="24"/>
          <w:szCs w:val="24"/>
        </w:rPr>
        <w:t>does not hold or intend to acquire any archaeological material</w:t>
      </w:r>
      <w:r w:rsidRPr="00F333FA">
        <w:rPr>
          <w:rFonts w:cs="Frutiger-Light"/>
          <w:color w:val="000000"/>
          <w:sz w:val="24"/>
          <w:szCs w:val="24"/>
        </w:rPr>
        <w:t>.</w:t>
      </w:r>
    </w:p>
    <w:p w14:paraId="6498FF28" w14:textId="77777777" w:rsidR="004C4D73" w:rsidRDefault="004C4D73" w:rsidP="00F333FA">
      <w:pPr>
        <w:autoSpaceDE w:val="0"/>
        <w:autoSpaceDN w:val="0"/>
        <w:adjustRightInd w:val="0"/>
        <w:spacing w:after="0" w:line="240" w:lineRule="auto"/>
        <w:rPr>
          <w:rFonts w:cs="Frutiger-Light"/>
          <w:color w:val="000000"/>
          <w:sz w:val="24"/>
          <w:szCs w:val="24"/>
        </w:rPr>
      </w:pPr>
    </w:p>
    <w:p w14:paraId="5C819871" w14:textId="77777777" w:rsidR="004C4D73" w:rsidRPr="004C4D73" w:rsidRDefault="004C4D73" w:rsidP="00F333FA">
      <w:pPr>
        <w:autoSpaceDE w:val="0"/>
        <w:autoSpaceDN w:val="0"/>
        <w:adjustRightInd w:val="0"/>
        <w:spacing w:after="0" w:line="240" w:lineRule="auto"/>
        <w:rPr>
          <w:rFonts w:cs="Frutiger-Light"/>
          <w:b/>
          <w:color w:val="000000"/>
          <w:sz w:val="32"/>
          <w:szCs w:val="32"/>
        </w:rPr>
      </w:pPr>
      <w:r w:rsidRPr="004C4D73">
        <w:rPr>
          <w:rFonts w:cs="Frutiger-Light"/>
          <w:b/>
          <w:color w:val="000000"/>
          <w:sz w:val="32"/>
          <w:szCs w:val="32"/>
        </w:rPr>
        <w:t>13. Spoliation</w:t>
      </w:r>
    </w:p>
    <w:p w14:paraId="72C20B01" w14:textId="77777777" w:rsidR="004C4D73" w:rsidRPr="004C4D73" w:rsidRDefault="004C4D73" w:rsidP="004C4D73">
      <w:pPr>
        <w:autoSpaceDE w:val="0"/>
        <w:autoSpaceDN w:val="0"/>
        <w:adjustRightInd w:val="0"/>
        <w:spacing w:after="0" w:line="240" w:lineRule="auto"/>
        <w:rPr>
          <w:rFonts w:eastAsia="Adobe Fan Heiti Std B" w:cs="Frutiger-Light"/>
          <w:sz w:val="24"/>
          <w:szCs w:val="24"/>
        </w:rPr>
      </w:pPr>
      <w:r w:rsidRPr="004C4D73">
        <w:rPr>
          <w:rFonts w:eastAsia="Adobe Fan Heiti Std B" w:cs="Frutiger-Light"/>
          <w:sz w:val="24"/>
          <w:szCs w:val="24"/>
        </w:rPr>
        <w:t>The museum will use the stat</w:t>
      </w:r>
      <w:r>
        <w:rPr>
          <w:rFonts w:eastAsia="Adobe Fan Heiti Std B" w:cs="Frutiger-Light"/>
          <w:sz w:val="24"/>
          <w:szCs w:val="24"/>
        </w:rPr>
        <w:t xml:space="preserve">ement of principles ‘Spoliation </w:t>
      </w:r>
      <w:r w:rsidRPr="004C4D73">
        <w:rPr>
          <w:rFonts w:eastAsia="Adobe Fan Heiti Std B" w:cs="Frutiger-Light"/>
          <w:sz w:val="24"/>
          <w:szCs w:val="24"/>
        </w:rPr>
        <w:t>of Works of Art during th</w:t>
      </w:r>
      <w:r>
        <w:rPr>
          <w:rFonts w:eastAsia="Adobe Fan Heiti Std B" w:cs="Frutiger-Light"/>
          <w:sz w:val="24"/>
          <w:szCs w:val="24"/>
        </w:rPr>
        <w:t>e Nazi, Holocaust and World War</w:t>
      </w:r>
      <w:r w:rsidRPr="004C4D73">
        <w:rPr>
          <w:rFonts w:eastAsia="Adobe Fan Heiti Std B" w:cs="Frutiger-Light"/>
          <w:sz w:val="24"/>
          <w:szCs w:val="24"/>
        </w:rPr>
        <w:t>II period’, issued for non-</w:t>
      </w:r>
      <w:r>
        <w:rPr>
          <w:rFonts w:eastAsia="Adobe Fan Heiti Std B" w:cs="Frutiger-Light"/>
          <w:sz w:val="24"/>
          <w:szCs w:val="24"/>
        </w:rPr>
        <w:t xml:space="preserve">national museums in 1999 by the </w:t>
      </w:r>
      <w:r w:rsidRPr="004C4D73">
        <w:rPr>
          <w:rFonts w:eastAsia="Adobe Fan Heiti Std B" w:cs="Frutiger-Light"/>
          <w:sz w:val="24"/>
          <w:szCs w:val="24"/>
        </w:rPr>
        <w:t>Museums and Galleries Commission.</w:t>
      </w:r>
    </w:p>
    <w:p w14:paraId="192D0B0B" w14:textId="77777777" w:rsidR="00F333FA" w:rsidRPr="00F333FA" w:rsidRDefault="002B598B" w:rsidP="00F333FA">
      <w:pPr>
        <w:autoSpaceDE w:val="0"/>
        <w:autoSpaceDN w:val="0"/>
        <w:adjustRightInd w:val="0"/>
        <w:spacing w:after="0" w:line="240" w:lineRule="auto"/>
        <w:rPr>
          <w:rFonts w:cs="Frutiger-Bold"/>
          <w:b/>
          <w:bCs/>
          <w:color w:val="FFFFFF"/>
          <w:sz w:val="25"/>
          <w:szCs w:val="25"/>
        </w:rPr>
      </w:pPr>
      <w:r w:rsidRPr="00B04B73">
        <w:rPr>
          <w:rFonts w:cs="Frutiger-Bold"/>
          <w:b/>
          <w:bCs/>
          <w:color w:val="FFFFFF"/>
          <w:sz w:val="24"/>
          <w:szCs w:val="24"/>
        </w:rPr>
        <w:t>11</w:t>
      </w:r>
      <w:r w:rsidR="00F333FA" w:rsidRPr="00B04B73">
        <w:rPr>
          <w:rFonts w:cs="Frutiger-Bold"/>
          <w:b/>
          <w:bCs/>
          <w:color w:val="FFFFFF"/>
          <w:sz w:val="24"/>
          <w:szCs w:val="24"/>
        </w:rPr>
        <w:t>12</w:t>
      </w:r>
    </w:p>
    <w:p w14:paraId="700D6B34" w14:textId="77777777" w:rsidR="00F333FA" w:rsidRPr="002B598B" w:rsidRDefault="004C4D73" w:rsidP="00F333FA">
      <w:pPr>
        <w:autoSpaceDE w:val="0"/>
        <w:autoSpaceDN w:val="0"/>
        <w:adjustRightInd w:val="0"/>
        <w:spacing w:after="0" w:line="240" w:lineRule="auto"/>
        <w:rPr>
          <w:rFonts w:cs="Frutiger-Bold"/>
          <w:b/>
          <w:bCs/>
          <w:sz w:val="32"/>
          <w:szCs w:val="32"/>
        </w:rPr>
      </w:pPr>
      <w:r>
        <w:rPr>
          <w:rFonts w:cs="Frutiger-Bold"/>
          <w:b/>
          <w:bCs/>
          <w:sz w:val="32"/>
          <w:szCs w:val="32"/>
        </w:rPr>
        <w:t>14</w:t>
      </w:r>
      <w:r w:rsidR="0027091C">
        <w:rPr>
          <w:rFonts w:cs="Frutiger-Bold"/>
          <w:b/>
          <w:bCs/>
          <w:sz w:val="32"/>
          <w:szCs w:val="32"/>
        </w:rPr>
        <w:t xml:space="preserve">. </w:t>
      </w:r>
      <w:r w:rsidR="00F333FA" w:rsidRPr="002B598B">
        <w:rPr>
          <w:rFonts w:cs="Frutiger-Bold"/>
          <w:b/>
          <w:bCs/>
          <w:sz w:val="32"/>
          <w:szCs w:val="32"/>
        </w:rPr>
        <w:t xml:space="preserve">Disposal </w:t>
      </w:r>
    </w:p>
    <w:p w14:paraId="4DD68B4C" w14:textId="77777777"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F333FA" w:rsidRPr="00F333FA">
        <w:rPr>
          <w:rFonts w:cs="Frutiger-Bold"/>
          <w:b/>
          <w:bCs/>
          <w:color w:val="000000"/>
          <w:sz w:val="24"/>
          <w:szCs w:val="24"/>
        </w:rPr>
        <w:t xml:space="preserve">.1 </w:t>
      </w:r>
      <w:r w:rsidR="00F333FA" w:rsidRPr="00F333FA">
        <w:rPr>
          <w:rFonts w:cs="Frutiger-Light"/>
          <w:color w:val="000000"/>
          <w:sz w:val="24"/>
          <w:szCs w:val="24"/>
        </w:rPr>
        <w:t xml:space="preserve">All disposals will be </w:t>
      </w:r>
      <w:r w:rsidR="00446FBF">
        <w:rPr>
          <w:rFonts w:cs="Frutiger-Light"/>
          <w:color w:val="000000"/>
          <w:sz w:val="24"/>
          <w:szCs w:val="24"/>
        </w:rPr>
        <w:t>overseen by at least two Trustees.</w:t>
      </w:r>
    </w:p>
    <w:p w14:paraId="3AAAC18B" w14:textId="77777777"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F333FA" w:rsidRPr="00F333FA">
        <w:rPr>
          <w:rFonts w:cs="Frutiger-Bold"/>
          <w:b/>
          <w:bCs/>
          <w:color w:val="000000"/>
          <w:sz w:val="24"/>
          <w:szCs w:val="24"/>
        </w:rPr>
        <w:t xml:space="preserve">.2 </w:t>
      </w:r>
      <w:r w:rsidR="00F333FA" w:rsidRPr="00F333FA">
        <w:rPr>
          <w:rFonts w:cs="Frutiger-Light"/>
          <w:color w:val="000000"/>
          <w:sz w:val="24"/>
          <w:szCs w:val="24"/>
        </w:rPr>
        <w:t xml:space="preserve">The </w:t>
      </w:r>
      <w:r w:rsidR="0027091C">
        <w:rPr>
          <w:rFonts w:cs="Frutiger-Light"/>
          <w:color w:val="000000"/>
          <w:sz w:val="24"/>
          <w:szCs w:val="24"/>
        </w:rPr>
        <w:t>Board</w:t>
      </w:r>
      <w:r w:rsidR="00F333FA" w:rsidRPr="00F333FA">
        <w:rPr>
          <w:rFonts w:cs="Frutiger-Light"/>
          <w:color w:val="000000"/>
          <w:sz w:val="24"/>
          <w:szCs w:val="24"/>
        </w:rPr>
        <w:t xml:space="preserve"> will confirm tha</w:t>
      </w:r>
      <w:r w:rsidR="002B598B">
        <w:rPr>
          <w:rFonts w:cs="Frutiger-Light"/>
          <w:color w:val="000000"/>
          <w:sz w:val="24"/>
          <w:szCs w:val="24"/>
        </w:rPr>
        <w:t xml:space="preserve">t it is legally free to dispose </w:t>
      </w:r>
      <w:r w:rsidR="00F333FA" w:rsidRPr="00F333FA">
        <w:rPr>
          <w:rFonts w:cs="Frutiger-Light"/>
          <w:color w:val="000000"/>
          <w:sz w:val="24"/>
          <w:szCs w:val="24"/>
        </w:rPr>
        <w:t>of an item. Agreements on disp</w:t>
      </w:r>
      <w:r w:rsidR="002B598B">
        <w:rPr>
          <w:rFonts w:cs="Frutiger-Light"/>
          <w:color w:val="000000"/>
          <w:sz w:val="24"/>
          <w:szCs w:val="24"/>
        </w:rPr>
        <w:t xml:space="preserve">osal made with donors will also </w:t>
      </w:r>
      <w:r w:rsidR="00F333FA" w:rsidRPr="00F333FA">
        <w:rPr>
          <w:rFonts w:cs="Frutiger-Light"/>
          <w:color w:val="000000"/>
          <w:sz w:val="24"/>
          <w:szCs w:val="24"/>
        </w:rPr>
        <w:t>be taken into account.</w:t>
      </w:r>
    </w:p>
    <w:p w14:paraId="43CFD0A8" w14:textId="77777777"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F333FA" w:rsidRPr="00F333FA">
        <w:rPr>
          <w:rFonts w:cs="Frutiger-Bold"/>
          <w:b/>
          <w:bCs/>
          <w:color w:val="000000"/>
          <w:sz w:val="24"/>
          <w:szCs w:val="24"/>
        </w:rPr>
        <w:t xml:space="preserve">.3 </w:t>
      </w:r>
      <w:r w:rsidR="00F333FA" w:rsidRPr="00F333FA">
        <w:rPr>
          <w:rFonts w:cs="Frutiger-Light"/>
          <w:color w:val="000000"/>
          <w:sz w:val="24"/>
          <w:szCs w:val="24"/>
        </w:rPr>
        <w:t xml:space="preserve">When disposal of a museum </w:t>
      </w:r>
      <w:r w:rsidR="002B598B">
        <w:rPr>
          <w:rFonts w:cs="Frutiger-Light"/>
          <w:color w:val="000000"/>
          <w:sz w:val="24"/>
          <w:szCs w:val="24"/>
        </w:rPr>
        <w:t xml:space="preserve">object is being considered, the </w:t>
      </w:r>
      <w:r w:rsidR="00F333FA" w:rsidRPr="00F333FA">
        <w:rPr>
          <w:rFonts w:cs="Frutiger-Light"/>
          <w:color w:val="000000"/>
          <w:sz w:val="24"/>
          <w:szCs w:val="24"/>
        </w:rPr>
        <w:t xml:space="preserve">museum will establish if it </w:t>
      </w:r>
      <w:r w:rsidR="002B598B">
        <w:rPr>
          <w:rFonts w:cs="Frutiger-Light"/>
          <w:color w:val="000000"/>
          <w:sz w:val="24"/>
          <w:szCs w:val="24"/>
        </w:rPr>
        <w:t xml:space="preserve">was acquired with the aid of an </w:t>
      </w:r>
      <w:r w:rsidR="00F333FA" w:rsidRPr="00F333FA">
        <w:rPr>
          <w:rFonts w:cs="Frutiger-Light"/>
          <w:color w:val="000000"/>
          <w:sz w:val="24"/>
          <w:szCs w:val="24"/>
        </w:rPr>
        <w:t>external funding organisation</w:t>
      </w:r>
      <w:r w:rsidR="0027091C">
        <w:rPr>
          <w:rFonts w:cs="Frutiger-Light"/>
          <w:color w:val="000000"/>
          <w:sz w:val="24"/>
          <w:szCs w:val="24"/>
        </w:rPr>
        <w:t xml:space="preserve">. In such cases, any conditions </w:t>
      </w:r>
      <w:r w:rsidR="00F333FA" w:rsidRPr="00F333FA">
        <w:rPr>
          <w:rFonts w:cs="Frutiger-Light"/>
          <w:color w:val="000000"/>
          <w:sz w:val="24"/>
          <w:szCs w:val="24"/>
        </w:rPr>
        <w:t>attached to the original grant will be followed. This may incl</w:t>
      </w:r>
      <w:r w:rsidR="002B598B">
        <w:rPr>
          <w:rFonts w:cs="Frutiger-Light"/>
          <w:color w:val="000000"/>
          <w:sz w:val="24"/>
          <w:szCs w:val="24"/>
        </w:rPr>
        <w:t xml:space="preserve">ude </w:t>
      </w:r>
      <w:r w:rsidR="00F333FA" w:rsidRPr="00F333FA">
        <w:rPr>
          <w:rFonts w:cs="Frutiger-Light"/>
          <w:color w:val="000000"/>
          <w:sz w:val="24"/>
          <w:szCs w:val="24"/>
        </w:rPr>
        <w:t>repayment of the original grant a</w:t>
      </w:r>
      <w:r w:rsidR="002B598B">
        <w:rPr>
          <w:rFonts w:cs="Frutiger-Light"/>
          <w:color w:val="000000"/>
          <w:sz w:val="24"/>
          <w:szCs w:val="24"/>
        </w:rPr>
        <w:t xml:space="preserve">nd a proportion of the proceeds </w:t>
      </w:r>
      <w:r w:rsidR="00F333FA" w:rsidRPr="00F333FA">
        <w:rPr>
          <w:rFonts w:cs="Frutiger-Light"/>
          <w:color w:val="000000"/>
          <w:sz w:val="24"/>
          <w:szCs w:val="24"/>
        </w:rPr>
        <w:t>if the item is disposed of by sale.</w:t>
      </w:r>
    </w:p>
    <w:p w14:paraId="16848ABC" w14:textId="77777777"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F333FA" w:rsidRPr="00F333FA">
        <w:rPr>
          <w:rFonts w:cs="Frutiger-Bold"/>
          <w:b/>
          <w:bCs/>
          <w:color w:val="000000"/>
          <w:sz w:val="24"/>
          <w:szCs w:val="24"/>
        </w:rPr>
        <w:t xml:space="preserve">.4 </w:t>
      </w:r>
      <w:r w:rsidR="00F333FA" w:rsidRPr="00F333FA">
        <w:rPr>
          <w:rFonts w:cs="Frutiger-Light"/>
          <w:color w:val="000000"/>
          <w:sz w:val="24"/>
          <w:szCs w:val="24"/>
        </w:rPr>
        <w:t>When disposal is motivated by cu</w:t>
      </w:r>
      <w:r w:rsidR="002B598B">
        <w:rPr>
          <w:rFonts w:cs="Frutiger-Light"/>
          <w:color w:val="000000"/>
          <w:sz w:val="24"/>
          <w:szCs w:val="24"/>
        </w:rPr>
        <w:t xml:space="preserve">ratorial reasons the procedures </w:t>
      </w:r>
      <w:r w:rsidR="00F333FA" w:rsidRPr="00F333FA">
        <w:rPr>
          <w:rFonts w:cs="Frutiger-Light"/>
          <w:color w:val="000000"/>
          <w:sz w:val="24"/>
          <w:szCs w:val="24"/>
        </w:rPr>
        <w:t>outlined below will be followed</w:t>
      </w:r>
      <w:r w:rsidR="002B598B">
        <w:rPr>
          <w:rFonts w:cs="Frutiger-Light"/>
          <w:color w:val="000000"/>
          <w:sz w:val="24"/>
          <w:szCs w:val="24"/>
        </w:rPr>
        <w:t xml:space="preserve"> and the method of disposal may </w:t>
      </w:r>
      <w:r w:rsidR="00F333FA" w:rsidRPr="00F333FA">
        <w:rPr>
          <w:rFonts w:cs="Frutiger-Light"/>
          <w:color w:val="000000"/>
          <w:sz w:val="24"/>
          <w:szCs w:val="24"/>
        </w:rPr>
        <w:t>be by gift, sale, exchange or as a last resort – destruction.</w:t>
      </w:r>
    </w:p>
    <w:p w14:paraId="75CB0FA2" w14:textId="77777777"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F333FA" w:rsidRPr="00F333FA">
        <w:rPr>
          <w:rFonts w:cs="Frutiger-Bold"/>
          <w:b/>
          <w:bCs/>
          <w:color w:val="000000"/>
          <w:sz w:val="24"/>
          <w:szCs w:val="24"/>
        </w:rPr>
        <w:t xml:space="preserve">.5 </w:t>
      </w:r>
      <w:r w:rsidR="00F333FA" w:rsidRPr="00F333FA">
        <w:rPr>
          <w:rFonts w:cs="Frutiger-Light"/>
          <w:color w:val="000000"/>
          <w:sz w:val="24"/>
          <w:szCs w:val="24"/>
        </w:rPr>
        <w:t>The decision to dispose of materi</w:t>
      </w:r>
      <w:r w:rsidR="002B598B">
        <w:rPr>
          <w:rFonts w:cs="Frutiger-Light"/>
          <w:color w:val="000000"/>
          <w:sz w:val="24"/>
          <w:szCs w:val="24"/>
        </w:rPr>
        <w:t xml:space="preserve">al from the collections will be </w:t>
      </w:r>
      <w:r w:rsidR="00F333FA" w:rsidRPr="00F333FA">
        <w:rPr>
          <w:rFonts w:cs="Frutiger-Light"/>
          <w:color w:val="000000"/>
          <w:sz w:val="24"/>
          <w:szCs w:val="24"/>
        </w:rPr>
        <w:t xml:space="preserve">taken by the </w:t>
      </w:r>
      <w:r w:rsidR="0027091C">
        <w:rPr>
          <w:rFonts w:cs="Frutiger-Light"/>
          <w:color w:val="000000"/>
          <w:sz w:val="24"/>
          <w:szCs w:val="24"/>
        </w:rPr>
        <w:t>Board</w:t>
      </w:r>
      <w:r w:rsidR="00F333FA" w:rsidRPr="00F333FA">
        <w:rPr>
          <w:rFonts w:cs="Frutiger-Light"/>
          <w:color w:val="000000"/>
          <w:sz w:val="24"/>
          <w:szCs w:val="24"/>
        </w:rPr>
        <w:t xml:space="preserve"> o</w:t>
      </w:r>
      <w:r w:rsidR="002B598B">
        <w:rPr>
          <w:rFonts w:cs="Frutiger-Light"/>
          <w:color w:val="000000"/>
          <w:sz w:val="24"/>
          <w:szCs w:val="24"/>
        </w:rPr>
        <w:t xml:space="preserve">nly after full consideration of </w:t>
      </w:r>
      <w:r w:rsidR="00F333FA" w:rsidRPr="00F333FA">
        <w:rPr>
          <w:rFonts w:cs="Frutiger-Light"/>
          <w:color w:val="000000"/>
          <w:sz w:val="24"/>
          <w:szCs w:val="24"/>
        </w:rPr>
        <w:t>the reasons for disposal. Other fa</w:t>
      </w:r>
      <w:r w:rsidR="002B598B">
        <w:rPr>
          <w:rFonts w:cs="Frutiger-Light"/>
          <w:color w:val="000000"/>
          <w:sz w:val="24"/>
          <w:szCs w:val="24"/>
        </w:rPr>
        <w:t xml:space="preserve">ctors including public benefit, </w:t>
      </w:r>
      <w:r w:rsidR="00F333FA" w:rsidRPr="00F333FA">
        <w:rPr>
          <w:rFonts w:cs="Frutiger-Light"/>
          <w:color w:val="000000"/>
          <w:sz w:val="24"/>
          <w:szCs w:val="24"/>
        </w:rPr>
        <w:t>the implications for the museu</w:t>
      </w:r>
      <w:r w:rsidR="002B598B">
        <w:rPr>
          <w:rFonts w:cs="Frutiger-Light"/>
          <w:color w:val="000000"/>
          <w:sz w:val="24"/>
          <w:szCs w:val="24"/>
        </w:rPr>
        <w:t xml:space="preserve">m’s collections and collections </w:t>
      </w:r>
      <w:r w:rsidR="00F333FA" w:rsidRPr="00F333FA">
        <w:rPr>
          <w:rFonts w:cs="Frutiger-Light"/>
          <w:color w:val="000000"/>
          <w:sz w:val="24"/>
          <w:szCs w:val="24"/>
        </w:rPr>
        <w:t>held by museums and other or</w:t>
      </w:r>
      <w:r w:rsidR="002B598B">
        <w:rPr>
          <w:rFonts w:cs="Frutiger-Light"/>
          <w:color w:val="000000"/>
          <w:sz w:val="24"/>
          <w:szCs w:val="24"/>
        </w:rPr>
        <w:t xml:space="preserve">ganisations collecting the same </w:t>
      </w:r>
      <w:r w:rsidR="00F333FA" w:rsidRPr="00F333FA">
        <w:rPr>
          <w:rFonts w:cs="Frutiger-Light"/>
          <w:color w:val="000000"/>
          <w:sz w:val="24"/>
          <w:szCs w:val="24"/>
        </w:rPr>
        <w:t>material or in related fields wi</w:t>
      </w:r>
      <w:r w:rsidR="002B598B">
        <w:rPr>
          <w:rFonts w:cs="Frutiger-Light"/>
          <w:color w:val="000000"/>
          <w:sz w:val="24"/>
          <w:szCs w:val="24"/>
        </w:rPr>
        <w:t xml:space="preserve">ll be considered. Expert advice </w:t>
      </w:r>
      <w:r w:rsidR="00446FBF">
        <w:rPr>
          <w:rFonts w:cs="Frutiger-Light"/>
          <w:color w:val="000000"/>
          <w:sz w:val="24"/>
          <w:szCs w:val="24"/>
        </w:rPr>
        <w:t>may</w:t>
      </w:r>
      <w:r w:rsidR="00F333FA" w:rsidRPr="00F333FA">
        <w:rPr>
          <w:rFonts w:cs="Frutiger-Light"/>
          <w:color w:val="000000"/>
          <w:sz w:val="24"/>
          <w:szCs w:val="24"/>
        </w:rPr>
        <w:t xml:space="preserve"> be obtained and the views </w:t>
      </w:r>
      <w:r w:rsidR="002B598B">
        <w:rPr>
          <w:rFonts w:cs="Frutiger-Light"/>
          <w:color w:val="000000"/>
          <w:sz w:val="24"/>
          <w:szCs w:val="24"/>
        </w:rPr>
        <w:t xml:space="preserve">of stakeholders such as donors, </w:t>
      </w:r>
      <w:r w:rsidR="00F333FA" w:rsidRPr="00F333FA">
        <w:rPr>
          <w:rFonts w:cs="Frutiger-Light"/>
          <w:color w:val="000000"/>
          <w:sz w:val="24"/>
          <w:szCs w:val="24"/>
        </w:rPr>
        <w:t>researchers, local and source c</w:t>
      </w:r>
      <w:r w:rsidR="002B598B">
        <w:rPr>
          <w:rFonts w:cs="Frutiger-Light"/>
          <w:color w:val="000000"/>
          <w:sz w:val="24"/>
          <w:szCs w:val="24"/>
        </w:rPr>
        <w:t xml:space="preserve">ommunities and others served by </w:t>
      </w:r>
      <w:r w:rsidR="00446FBF">
        <w:rPr>
          <w:rFonts w:cs="Frutiger-Light"/>
          <w:color w:val="000000"/>
          <w:sz w:val="24"/>
          <w:szCs w:val="24"/>
        </w:rPr>
        <w:t>the museum may</w:t>
      </w:r>
      <w:r w:rsidR="00F333FA" w:rsidRPr="00F333FA">
        <w:rPr>
          <w:rFonts w:cs="Frutiger-Light"/>
          <w:color w:val="000000"/>
          <w:sz w:val="24"/>
          <w:szCs w:val="24"/>
        </w:rPr>
        <w:t xml:space="preserve"> also be sought.</w:t>
      </w:r>
    </w:p>
    <w:p w14:paraId="0A23A2AE" w14:textId="1ADAE918"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F333FA" w:rsidRPr="00F333FA">
        <w:rPr>
          <w:rFonts w:cs="Frutiger-Bold"/>
          <w:b/>
          <w:bCs/>
          <w:color w:val="000000"/>
          <w:sz w:val="24"/>
          <w:szCs w:val="24"/>
        </w:rPr>
        <w:t xml:space="preserve">.6 </w:t>
      </w:r>
      <w:r w:rsidR="00F333FA" w:rsidRPr="00F333FA">
        <w:rPr>
          <w:rFonts w:cs="Frutiger-Light"/>
          <w:color w:val="000000"/>
          <w:sz w:val="24"/>
          <w:szCs w:val="24"/>
        </w:rPr>
        <w:t>A decision to dispose of a speci</w:t>
      </w:r>
      <w:r w:rsidR="002B598B">
        <w:rPr>
          <w:rFonts w:cs="Frutiger-Light"/>
          <w:color w:val="000000"/>
          <w:sz w:val="24"/>
          <w:szCs w:val="24"/>
        </w:rPr>
        <w:t xml:space="preserve">men or object, whether by gift, </w:t>
      </w:r>
      <w:r w:rsidR="00F333FA" w:rsidRPr="00F333FA">
        <w:rPr>
          <w:rFonts w:cs="Frutiger-Light"/>
          <w:color w:val="000000"/>
          <w:sz w:val="24"/>
          <w:szCs w:val="24"/>
        </w:rPr>
        <w:t>exchange, sale or destruction (i</w:t>
      </w:r>
      <w:r w:rsidR="002B598B">
        <w:rPr>
          <w:rFonts w:cs="Frutiger-Light"/>
          <w:color w:val="000000"/>
          <w:sz w:val="24"/>
          <w:szCs w:val="24"/>
        </w:rPr>
        <w:t xml:space="preserve">n the case of an item too badly </w:t>
      </w:r>
      <w:r w:rsidR="00F333FA" w:rsidRPr="00F333FA">
        <w:rPr>
          <w:rFonts w:cs="Frutiger-Light"/>
          <w:color w:val="000000"/>
          <w:sz w:val="24"/>
          <w:szCs w:val="24"/>
        </w:rPr>
        <w:t>damaged or deteriorated to be</w:t>
      </w:r>
      <w:r w:rsidR="002B598B">
        <w:rPr>
          <w:rFonts w:cs="Frutiger-Light"/>
          <w:color w:val="000000"/>
          <w:sz w:val="24"/>
          <w:szCs w:val="24"/>
        </w:rPr>
        <w:t xml:space="preserve"> of any use for the purposes of </w:t>
      </w:r>
      <w:r w:rsidR="00F333FA" w:rsidRPr="00F333FA">
        <w:rPr>
          <w:rFonts w:cs="Frutiger-Light"/>
          <w:color w:val="000000"/>
          <w:sz w:val="24"/>
          <w:szCs w:val="24"/>
        </w:rPr>
        <w:t xml:space="preserve">the collections or for reasons of </w:t>
      </w:r>
      <w:r w:rsidR="002B598B">
        <w:rPr>
          <w:rFonts w:cs="Frutiger-Light"/>
          <w:color w:val="000000"/>
          <w:sz w:val="24"/>
          <w:szCs w:val="24"/>
        </w:rPr>
        <w:t xml:space="preserve">health and safety), will be the </w:t>
      </w:r>
      <w:r w:rsidR="00F333FA" w:rsidRPr="00F333FA">
        <w:rPr>
          <w:rFonts w:cs="Frutiger-Light"/>
          <w:color w:val="000000"/>
          <w:sz w:val="24"/>
          <w:szCs w:val="24"/>
        </w:rPr>
        <w:t xml:space="preserve">responsibility of the </w:t>
      </w:r>
      <w:r w:rsidR="0027091C">
        <w:rPr>
          <w:rFonts w:cs="Frutiger-Light"/>
          <w:color w:val="000000"/>
          <w:sz w:val="24"/>
          <w:szCs w:val="24"/>
        </w:rPr>
        <w:lastRenderedPageBreak/>
        <w:t>Board</w:t>
      </w:r>
      <w:r w:rsidR="002B598B">
        <w:rPr>
          <w:rFonts w:cs="Frutiger-Light"/>
          <w:color w:val="000000"/>
          <w:sz w:val="24"/>
          <w:szCs w:val="24"/>
        </w:rPr>
        <w:t xml:space="preserve"> acting on </w:t>
      </w:r>
      <w:r w:rsidR="00F333FA" w:rsidRPr="00F333FA">
        <w:rPr>
          <w:rFonts w:cs="Frutiger-Light"/>
          <w:color w:val="000000"/>
          <w:sz w:val="24"/>
          <w:szCs w:val="24"/>
        </w:rPr>
        <w:t>the advice of professional curatoria</w:t>
      </w:r>
      <w:r w:rsidR="002B598B">
        <w:rPr>
          <w:rFonts w:cs="Frutiger-Light"/>
          <w:color w:val="000000"/>
          <w:sz w:val="24"/>
          <w:szCs w:val="24"/>
        </w:rPr>
        <w:t xml:space="preserve">l staff, if any, and not of the </w:t>
      </w:r>
      <w:r w:rsidR="00F333FA" w:rsidRPr="00F333FA">
        <w:rPr>
          <w:rFonts w:cs="Frutiger-Light"/>
          <w:color w:val="000000"/>
          <w:sz w:val="24"/>
          <w:szCs w:val="24"/>
        </w:rPr>
        <w:t>curator or manager of the collection acting alone.</w:t>
      </w:r>
      <w:r w:rsidR="00B70024">
        <w:rPr>
          <w:rFonts w:cs="Frutiger-Light"/>
          <w:color w:val="000000"/>
          <w:sz w:val="24"/>
          <w:szCs w:val="24"/>
        </w:rPr>
        <w:t xml:space="preserve"> External advice may be sought where appropriate.</w:t>
      </w:r>
    </w:p>
    <w:p w14:paraId="1424A52F" w14:textId="77777777" w:rsidR="00F333FA" w:rsidRPr="0027091C" w:rsidRDefault="004C4D73" w:rsidP="00F333FA">
      <w:pPr>
        <w:autoSpaceDE w:val="0"/>
        <w:autoSpaceDN w:val="0"/>
        <w:adjustRightInd w:val="0"/>
        <w:spacing w:after="0" w:line="240" w:lineRule="auto"/>
        <w:rPr>
          <w:rFonts w:cs="Frutiger-Bold"/>
          <w:b/>
          <w:bCs/>
          <w:color w:val="FFFFFF"/>
          <w:sz w:val="25"/>
          <w:szCs w:val="25"/>
        </w:rPr>
      </w:pPr>
      <w:r>
        <w:rPr>
          <w:rFonts w:cs="Frutiger-Bold"/>
          <w:b/>
          <w:bCs/>
          <w:color w:val="000000"/>
          <w:sz w:val="24"/>
          <w:szCs w:val="24"/>
        </w:rPr>
        <w:t>14</w:t>
      </w:r>
      <w:r w:rsidR="00F333FA" w:rsidRPr="00F333FA">
        <w:rPr>
          <w:rFonts w:cs="Frutiger-Bold"/>
          <w:b/>
          <w:bCs/>
          <w:color w:val="000000"/>
          <w:sz w:val="24"/>
          <w:szCs w:val="24"/>
        </w:rPr>
        <w:t xml:space="preserve">.7 </w:t>
      </w:r>
      <w:r w:rsidR="00F333FA" w:rsidRPr="00F333FA">
        <w:rPr>
          <w:rFonts w:cs="Frutiger-Light"/>
          <w:color w:val="000000"/>
          <w:sz w:val="24"/>
          <w:szCs w:val="24"/>
        </w:rPr>
        <w:t>Once a decision to dispose of material in the collection has been</w:t>
      </w:r>
      <w:r w:rsidR="002B598B">
        <w:rPr>
          <w:rFonts w:cs="Frutiger-Bold"/>
          <w:b/>
          <w:bCs/>
          <w:color w:val="FFFFFF"/>
          <w:sz w:val="25"/>
          <w:szCs w:val="25"/>
        </w:rPr>
        <w:t xml:space="preserve"> </w:t>
      </w:r>
      <w:r w:rsidR="00F333FA" w:rsidRPr="00F333FA">
        <w:rPr>
          <w:rFonts w:cs="Frutiger-Light"/>
          <w:color w:val="000000"/>
          <w:sz w:val="24"/>
          <w:szCs w:val="24"/>
        </w:rPr>
        <w:t>taken, priority will be given to retaining it within the public</w:t>
      </w:r>
      <w:r w:rsidR="002B598B">
        <w:rPr>
          <w:rFonts w:cs="Frutiger-Bold"/>
          <w:b/>
          <w:bCs/>
          <w:color w:val="FFFFFF"/>
          <w:sz w:val="25"/>
          <w:szCs w:val="25"/>
        </w:rPr>
        <w:t xml:space="preserve"> </w:t>
      </w:r>
      <w:r w:rsidR="00F333FA" w:rsidRPr="00F333FA">
        <w:rPr>
          <w:rFonts w:cs="Frutiger-Light"/>
          <w:color w:val="000000"/>
          <w:sz w:val="24"/>
          <w:szCs w:val="24"/>
        </w:rPr>
        <w:t>domain. It will therefore be offered in the first instance, by gift or</w:t>
      </w:r>
      <w:r w:rsidR="002B598B">
        <w:rPr>
          <w:rFonts w:cs="Frutiger-Bold"/>
          <w:b/>
          <w:bCs/>
          <w:color w:val="FFFFFF"/>
          <w:sz w:val="25"/>
          <w:szCs w:val="25"/>
        </w:rPr>
        <w:t xml:space="preserve"> </w:t>
      </w:r>
      <w:r w:rsidR="00F333FA" w:rsidRPr="00F333FA">
        <w:rPr>
          <w:rFonts w:cs="Frutiger-Light"/>
          <w:color w:val="000000"/>
          <w:sz w:val="24"/>
          <w:szCs w:val="24"/>
        </w:rPr>
        <w:t xml:space="preserve">sale, directly to other </w:t>
      </w:r>
      <w:r w:rsidR="0027091C">
        <w:rPr>
          <w:rFonts w:cs="Frutiger-Light"/>
          <w:color w:val="000000"/>
          <w:sz w:val="24"/>
          <w:szCs w:val="24"/>
        </w:rPr>
        <w:t>local m</w:t>
      </w:r>
      <w:r w:rsidR="00F333FA" w:rsidRPr="00F333FA">
        <w:rPr>
          <w:rFonts w:cs="Frutiger-Light"/>
          <w:color w:val="000000"/>
          <w:sz w:val="24"/>
          <w:szCs w:val="24"/>
        </w:rPr>
        <w:t>useums likely to</w:t>
      </w:r>
      <w:r w:rsidR="0027091C">
        <w:rPr>
          <w:rFonts w:cs="Frutiger-Bold"/>
          <w:b/>
          <w:bCs/>
          <w:color w:val="FFFFFF"/>
          <w:sz w:val="25"/>
          <w:szCs w:val="25"/>
        </w:rPr>
        <w:t xml:space="preserve"> </w:t>
      </w:r>
      <w:r w:rsidR="00F333FA" w:rsidRPr="00F333FA">
        <w:rPr>
          <w:rFonts w:cs="Frutiger-Light"/>
          <w:color w:val="000000"/>
          <w:sz w:val="24"/>
          <w:szCs w:val="24"/>
        </w:rPr>
        <w:t>be interested in its acquisition.</w:t>
      </w:r>
    </w:p>
    <w:p w14:paraId="5CE1C9D9" w14:textId="77777777" w:rsidR="00F333FA" w:rsidRPr="00F333FA" w:rsidRDefault="00446FBF"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w:t>
      </w:r>
      <w:r w:rsidR="004C4D73">
        <w:rPr>
          <w:rFonts w:cs="Frutiger-Bold"/>
          <w:b/>
          <w:bCs/>
          <w:color w:val="000000"/>
          <w:sz w:val="24"/>
          <w:szCs w:val="24"/>
        </w:rPr>
        <w:t>4</w:t>
      </w:r>
      <w:r w:rsidR="0027091C">
        <w:rPr>
          <w:rFonts w:cs="Frutiger-Bold"/>
          <w:b/>
          <w:bCs/>
          <w:color w:val="000000"/>
          <w:sz w:val="24"/>
          <w:szCs w:val="24"/>
        </w:rPr>
        <w:t>.8</w:t>
      </w:r>
      <w:r w:rsidR="00F333FA" w:rsidRPr="00F333FA">
        <w:rPr>
          <w:rFonts w:cs="Frutiger-Bold"/>
          <w:b/>
          <w:bCs/>
          <w:color w:val="000000"/>
          <w:sz w:val="24"/>
          <w:szCs w:val="24"/>
        </w:rPr>
        <w:t xml:space="preserve"> </w:t>
      </w:r>
      <w:r w:rsidR="00F333FA" w:rsidRPr="00F333FA">
        <w:rPr>
          <w:rFonts w:cs="Frutiger-Light"/>
          <w:color w:val="000000"/>
          <w:sz w:val="24"/>
          <w:szCs w:val="24"/>
        </w:rPr>
        <w:t>The announcement relating to gift or s</w:t>
      </w:r>
      <w:r w:rsidR="002B598B">
        <w:rPr>
          <w:rFonts w:cs="Frutiger-Light"/>
          <w:color w:val="000000"/>
          <w:sz w:val="24"/>
          <w:szCs w:val="24"/>
        </w:rPr>
        <w:t xml:space="preserve">ale will indicate the </w:t>
      </w:r>
      <w:r w:rsidR="00F333FA" w:rsidRPr="00F333FA">
        <w:rPr>
          <w:rFonts w:cs="Frutiger-Light"/>
          <w:color w:val="000000"/>
          <w:sz w:val="24"/>
          <w:szCs w:val="24"/>
        </w:rPr>
        <w:t>number and nature of spe</w:t>
      </w:r>
      <w:r w:rsidR="002B598B">
        <w:rPr>
          <w:rFonts w:cs="Frutiger-Light"/>
          <w:color w:val="000000"/>
          <w:sz w:val="24"/>
          <w:szCs w:val="24"/>
        </w:rPr>
        <w:t xml:space="preserve">cimens or objects involved, and </w:t>
      </w:r>
      <w:r w:rsidR="00F333FA" w:rsidRPr="00F333FA">
        <w:rPr>
          <w:rFonts w:cs="Frutiger-Light"/>
          <w:color w:val="000000"/>
          <w:sz w:val="24"/>
          <w:szCs w:val="24"/>
        </w:rPr>
        <w:t>the basis on which the material</w:t>
      </w:r>
      <w:r w:rsidR="002B598B">
        <w:rPr>
          <w:rFonts w:cs="Frutiger-Light"/>
          <w:color w:val="000000"/>
          <w:sz w:val="24"/>
          <w:szCs w:val="24"/>
        </w:rPr>
        <w:t xml:space="preserve"> will be transferred to another </w:t>
      </w:r>
      <w:r w:rsidR="00F333FA" w:rsidRPr="00F333FA">
        <w:rPr>
          <w:rFonts w:cs="Frutiger-Light"/>
          <w:color w:val="000000"/>
          <w:sz w:val="24"/>
          <w:szCs w:val="24"/>
        </w:rPr>
        <w:t>institution. A period of at leas</w:t>
      </w:r>
      <w:r w:rsidR="002B598B">
        <w:rPr>
          <w:rFonts w:cs="Frutiger-Light"/>
          <w:color w:val="000000"/>
          <w:sz w:val="24"/>
          <w:szCs w:val="24"/>
        </w:rPr>
        <w:t xml:space="preserve">t two </w:t>
      </w:r>
      <w:r w:rsidR="00F333FA" w:rsidRPr="00F333FA">
        <w:rPr>
          <w:rFonts w:cs="Frutiger-Light"/>
          <w:color w:val="000000"/>
          <w:sz w:val="24"/>
          <w:szCs w:val="24"/>
        </w:rPr>
        <w:t>months will be allowed for an int</w:t>
      </w:r>
      <w:r w:rsidR="002B598B">
        <w:rPr>
          <w:rFonts w:cs="Frutiger-Light"/>
          <w:color w:val="000000"/>
          <w:sz w:val="24"/>
          <w:szCs w:val="24"/>
        </w:rPr>
        <w:t xml:space="preserve">erest in acquiring the material </w:t>
      </w:r>
      <w:r w:rsidR="00F333FA" w:rsidRPr="00F333FA">
        <w:rPr>
          <w:rFonts w:cs="Frutiger-Light"/>
          <w:color w:val="000000"/>
          <w:sz w:val="24"/>
          <w:szCs w:val="24"/>
        </w:rPr>
        <w:t>to be expressed. At the end of th</w:t>
      </w:r>
      <w:r w:rsidR="002B598B">
        <w:rPr>
          <w:rFonts w:cs="Frutiger-Light"/>
          <w:color w:val="000000"/>
          <w:sz w:val="24"/>
          <w:szCs w:val="24"/>
        </w:rPr>
        <w:t xml:space="preserve">is period, if no expressions of </w:t>
      </w:r>
      <w:r w:rsidR="00F333FA" w:rsidRPr="00F333FA">
        <w:rPr>
          <w:rFonts w:cs="Frutiger-Light"/>
          <w:color w:val="000000"/>
          <w:sz w:val="24"/>
          <w:szCs w:val="24"/>
        </w:rPr>
        <w:t>interest have been received, th</w:t>
      </w:r>
      <w:r w:rsidR="002B598B">
        <w:rPr>
          <w:rFonts w:cs="Frutiger-Light"/>
          <w:color w:val="000000"/>
          <w:sz w:val="24"/>
          <w:szCs w:val="24"/>
        </w:rPr>
        <w:t xml:space="preserve">e museum may consider disposing </w:t>
      </w:r>
      <w:r w:rsidR="00F333FA" w:rsidRPr="00F333FA">
        <w:rPr>
          <w:rFonts w:cs="Frutiger-Light"/>
          <w:color w:val="000000"/>
          <w:sz w:val="24"/>
          <w:szCs w:val="24"/>
        </w:rPr>
        <w:t>of the material.</w:t>
      </w:r>
    </w:p>
    <w:p w14:paraId="5D097880" w14:textId="77777777" w:rsidR="00F333FA" w:rsidRPr="00F333FA" w:rsidRDefault="004C4D73" w:rsidP="00446FBF">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27091C">
        <w:rPr>
          <w:rFonts w:cs="Frutiger-Bold"/>
          <w:b/>
          <w:bCs/>
          <w:color w:val="000000"/>
          <w:sz w:val="24"/>
          <w:szCs w:val="24"/>
        </w:rPr>
        <w:t>.9</w:t>
      </w:r>
      <w:r w:rsidR="00F333FA" w:rsidRPr="00F333FA">
        <w:rPr>
          <w:rFonts w:cs="Frutiger-Bold"/>
          <w:b/>
          <w:bCs/>
          <w:color w:val="000000"/>
          <w:sz w:val="24"/>
          <w:szCs w:val="24"/>
        </w:rPr>
        <w:t xml:space="preserve"> </w:t>
      </w:r>
      <w:r w:rsidR="00F333FA" w:rsidRPr="00F333FA">
        <w:rPr>
          <w:rFonts w:cs="Frutiger-Light"/>
          <w:color w:val="000000"/>
          <w:sz w:val="24"/>
          <w:szCs w:val="24"/>
        </w:rPr>
        <w:t>Any monies received by the</w:t>
      </w:r>
      <w:r w:rsidR="002B598B">
        <w:rPr>
          <w:rFonts w:cs="Frutiger-Light"/>
          <w:color w:val="000000"/>
          <w:sz w:val="24"/>
          <w:szCs w:val="24"/>
        </w:rPr>
        <w:t xml:space="preserve"> museum governing body from the </w:t>
      </w:r>
      <w:r w:rsidR="00F333FA" w:rsidRPr="00F333FA">
        <w:rPr>
          <w:rFonts w:cs="Frutiger-Light"/>
          <w:color w:val="000000"/>
          <w:sz w:val="24"/>
          <w:szCs w:val="24"/>
        </w:rPr>
        <w:t>disposal of items will be applied sole</w:t>
      </w:r>
      <w:r w:rsidR="002B598B">
        <w:rPr>
          <w:rFonts w:cs="Frutiger-Light"/>
          <w:color w:val="000000"/>
          <w:sz w:val="24"/>
          <w:szCs w:val="24"/>
        </w:rPr>
        <w:t xml:space="preserve">ly and directly for the benefit </w:t>
      </w:r>
      <w:r w:rsidR="00F333FA" w:rsidRPr="00F333FA">
        <w:rPr>
          <w:rFonts w:cs="Frutiger-Light"/>
          <w:color w:val="000000"/>
          <w:sz w:val="24"/>
          <w:szCs w:val="24"/>
        </w:rPr>
        <w:t>of the collections. This normall</w:t>
      </w:r>
      <w:r w:rsidR="002B598B">
        <w:rPr>
          <w:rFonts w:cs="Frutiger-Light"/>
          <w:color w:val="000000"/>
          <w:sz w:val="24"/>
          <w:szCs w:val="24"/>
        </w:rPr>
        <w:t xml:space="preserve">y means the purchase of further </w:t>
      </w:r>
      <w:r w:rsidR="00F333FA" w:rsidRPr="00F333FA">
        <w:rPr>
          <w:rFonts w:cs="Frutiger-Light"/>
          <w:color w:val="000000"/>
          <w:sz w:val="24"/>
          <w:szCs w:val="24"/>
        </w:rPr>
        <w:t>acquisitions. In exceptional case</w:t>
      </w:r>
      <w:r w:rsidR="002B598B">
        <w:rPr>
          <w:rFonts w:cs="Frutiger-Light"/>
          <w:color w:val="000000"/>
          <w:sz w:val="24"/>
          <w:szCs w:val="24"/>
        </w:rPr>
        <w:t xml:space="preserve">s, improvements relating to the </w:t>
      </w:r>
      <w:r w:rsidR="00F333FA" w:rsidRPr="00F333FA">
        <w:rPr>
          <w:rFonts w:cs="Frutiger-Light"/>
          <w:color w:val="000000"/>
          <w:sz w:val="24"/>
          <w:szCs w:val="24"/>
        </w:rPr>
        <w:t xml:space="preserve">care of collections in order </w:t>
      </w:r>
      <w:r w:rsidR="002B598B">
        <w:rPr>
          <w:rFonts w:cs="Frutiger-Light"/>
          <w:color w:val="000000"/>
          <w:sz w:val="24"/>
          <w:szCs w:val="24"/>
        </w:rPr>
        <w:t xml:space="preserve">to meet or exceed Accreditation </w:t>
      </w:r>
      <w:r w:rsidR="00F333FA" w:rsidRPr="00F333FA">
        <w:rPr>
          <w:rFonts w:cs="Frutiger-Light"/>
          <w:color w:val="000000"/>
          <w:sz w:val="24"/>
          <w:szCs w:val="24"/>
        </w:rPr>
        <w:t>requirements relating to the risk</w:t>
      </w:r>
      <w:r w:rsidR="002B598B">
        <w:rPr>
          <w:rFonts w:cs="Frutiger-Light"/>
          <w:color w:val="000000"/>
          <w:sz w:val="24"/>
          <w:szCs w:val="24"/>
        </w:rPr>
        <w:t xml:space="preserve"> of damage to and deterioration </w:t>
      </w:r>
      <w:r w:rsidR="00F333FA" w:rsidRPr="00F333FA">
        <w:rPr>
          <w:rFonts w:cs="Frutiger-Light"/>
          <w:color w:val="000000"/>
          <w:sz w:val="24"/>
          <w:szCs w:val="24"/>
        </w:rPr>
        <w:t>of the collections may be just</w:t>
      </w:r>
      <w:r w:rsidR="002B598B">
        <w:rPr>
          <w:rFonts w:cs="Frutiger-Light"/>
          <w:color w:val="000000"/>
          <w:sz w:val="24"/>
          <w:szCs w:val="24"/>
        </w:rPr>
        <w:t xml:space="preserve">ifiable. Any monies received in </w:t>
      </w:r>
      <w:r w:rsidR="00F333FA" w:rsidRPr="00F333FA">
        <w:rPr>
          <w:rFonts w:cs="Frutiger-Light"/>
          <w:color w:val="000000"/>
          <w:sz w:val="24"/>
          <w:szCs w:val="24"/>
        </w:rPr>
        <w:t>compensation for the damage, loss or destruction of items will</w:t>
      </w:r>
      <w:r w:rsidR="002B598B">
        <w:rPr>
          <w:rFonts w:cs="Frutiger-Light"/>
          <w:color w:val="000000"/>
          <w:sz w:val="24"/>
          <w:szCs w:val="24"/>
        </w:rPr>
        <w:t xml:space="preserve"> </w:t>
      </w:r>
      <w:r w:rsidR="00F333FA" w:rsidRPr="00F333FA">
        <w:rPr>
          <w:rFonts w:cs="Frutiger-Light"/>
          <w:color w:val="000000"/>
          <w:sz w:val="24"/>
          <w:szCs w:val="24"/>
        </w:rPr>
        <w:t xml:space="preserve">be applied in the same way. </w:t>
      </w:r>
    </w:p>
    <w:p w14:paraId="4F60AB34" w14:textId="77777777" w:rsidR="00F333FA" w:rsidRPr="0027091C" w:rsidRDefault="0027091C" w:rsidP="00F333FA">
      <w:pPr>
        <w:autoSpaceDE w:val="0"/>
        <w:autoSpaceDN w:val="0"/>
        <w:adjustRightInd w:val="0"/>
        <w:spacing w:after="0" w:line="240" w:lineRule="auto"/>
        <w:rPr>
          <w:rFonts w:cs="Frutiger-Bold"/>
          <w:b/>
          <w:bCs/>
          <w:color w:val="FFFFFF"/>
          <w:sz w:val="25"/>
          <w:szCs w:val="25"/>
        </w:rPr>
      </w:pPr>
      <w:r>
        <w:rPr>
          <w:rFonts w:cs="Frutiger-Bold"/>
          <w:b/>
          <w:bCs/>
          <w:color w:val="000000"/>
          <w:sz w:val="24"/>
          <w:szCs w:val="24"/>
        </w:rPr>
        <w:t>1</w:t>
      </w:r>
      <w:r w:rsidR="004C4D73">
        <w:rPr>
          <w:rFonts w:cs="Frutiger-Bold"/>
          <w:b/>
          <w:bCs/>
          <w:color w:val="000000"/>
          <w:sz w:val="24"/>
          <w:szCs w:val="24"/>
        </w:rPr>
        <w:t>4</w:t>
      </w:r>
      <w:r>
        <w:rPr>
          <w:rFonts w:cs="Frutiger-Bold"/>
          <w:b/>
          <w:bCs/>
          <w:color w:val="000000"/>
          <w:sz w:val="24"/>
          <w:szCs w:val="24"/>
        </w:rPr>
        <w:t>.10</w:t>
      </w:r>
      <w:r w:rsidR="00F333FA" w:rsidRPr="00F333FA">
        <w:rPr>
          <w:rFonts w:cs="Frutiger-Bold"/>
          <w:b/>
          <w:bCs/>
          <w:color w:val="000000"/>
          <w:sz w:val="24"/>
          <w:szCs w:val="24"/>
        </w:rPr>
        <w:t xml:space="preserve"> </w:t>
      </w:r>
      <w:r w:rsidR="00F333FA" w:rsidRPr="00F333FA">
        <w:rPr>
          <w:rFonts w:cs="Frutiger-Light"/>
          <w:color w:val="000000"/>
          <w:sz w:val="24"/>
          <w:szCs w:val="24"/>
        </w:rPr>
        <w:t>The proceeds of a sale</w:t>
      </w:r>
      <w:r w:rsidR="002B598B">
        <w:rPr>
          <w:rFonts w:cs="Frutiger-Light"/>
          <w:color w:val="000000"/>
          <w:sz w:val="24"/>
          <w:szCs w:val="24"/>
        </w:rPr>
        <w:t xml:space="preserve"> will be allocated so it can be </w:t>
      </w:r>
      <w:r w:rsidR="00F333FA" w:rsidRPr="00F333FA">
        <w:rPr>
          <w:rFonts w:cs="Frutiger-Light"/>
          <w:color w:val="000000"/>
          <w:sz w:val="24"/>
          <w:szCs w:val="24"/>
        </w:rPr>
        <w:t>demonstrated that they a</w:t>
      </w:r>
      <w:r w:rsidR="002B598B">
        <w:rPr>
          <w:rFonts w:cs="Frutiger-Light"/>
          <w:color w:val="000000"/>
          <w:sz w:val="24"/>
          <w:szCs w:val="24"/>
        </w:rPr>
        <w:t xml:space="preserve">re spent in a manner compatible </w:t>
      </w:r>
      <w:r w:rsidR="00F333FA" w:rsidRPr="00F333FA">
        <w:rPr>
          <w:rFonts w:cs="Frutiger-Light"/>
          <w:color w:val="000000"/>
          <w:sz w:val="24"/>
          <w:szCs w:val="24"/>
        </w:rPr>
        <w:t>with the requirements of th</w:t>
      </w:r>
      <w:r w:rsidR="002B598B">
        <w:rPr>
          <w:rFonts w:cs="Frutiger-Light"/>
          <w:color w:val="000000"/>
          <w:sz w:val="24"/>
          <w:szCs w:val="24"/>
        </w:rPr>
        <w:t xml:space="preserve">e Accreditation standard. Money </w:t>
      </w:r>
      <w:r w:rsidR="00F333FA" w:rsidRPr="00F333FA">
        <w:rPr>
          <w:rFonts w:cs="Frutiger-Light"/>
          <w:color w:val="000000"/>
          <w:sz w:val="24"/>
          <w:szCs w:val="24"/>
        </w:rPr>
        <w:t>must be restricted to the lo</w:t>
      </w:r>
      <w:r w:rsidR="002B598B">
        <w:rPr>
          <w:rFonts w:cs="Frutiger-Light"/>
          <w:color w:val="000000"/>
          <w:sz w:val="24"/>
          <w:szCs w:val="24"/>
        </w:rPr>
        <w:t xml:space="preserve">ng-term sustainability, use and </w:t>
      </w:r>
      <w:r w:rsidR="00F333FA" w:rsidRPr="00F333FA">
        <w:rPr>
          <w:rFonts w:cs="Frutiger-Light"/>
          <w:color w:val="000000"/>
          <w:sz w:val="24"/>
          <w:szCs w:val="24"/>
        </w:rPr>
        <w:t>development of the collection.</w:t>
      </w:r>
    </w:p>
    <w:p w14:paraId="4A94C886" w14:textId="77777777"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27091C">
        <w:rPr>
          <w:rFonts w:cs="Frutiger-Bold"/>
          <w:b/>
          <w:bCs/>
          <w:color w:val="000000"/>
          <w:sz w:val="24"/>
          <w:szCs w:val="24"/>
        </w:rPr>
        <w:t>.11</w:t>
      </w:r>
      <w:r w:rsidR="00F333FA" w:rsidRPr="00F333FA">
        <w:rPr>
          <w:rFonts w:cs="Frutiger-Bold"/>
          <w:b/>
          <w:bCs/>
          <w:color w:val="000000"/>
          <w:sz w:val="24"/>
          <w:szCs w:val="24"/>
        </w:rPr>
        <w:t xml:space="preserve"> </w:t>
      </w:r>
      <w:r w:rsidR="00F333FA" w:rsidRPr="00F333FA">
        <w:rPr>
          <w:rFonts w:cs="Frutiger-Light"/>
          <w:color w:val="000000"/>
          <w:sz w:val="24"/>
          <w:szCs w:val="24"/>
        </w:rPr>
        <w:t>Full records will be kept of</w:t>
      </w:r>
      <w:r w:rsidR="002B598B">
        <w:rPr>
          <w:rFonts w:cs="Frutiger-Light"/>
          <w:color w:val="000000"/>
          <w:sz w:val="24"/>
          <w:szCs w:val="24"/>
        </w:rPr>
        <w:t xml:space="preserve"> all decisions on disposals and </w:t>
      </w:r>
      <w:r w:rsidR="00F333FA" w:rsidRPr="00F333FA">
        <w:rPr>
          <w:rFonts w:cs="Frutiger-Light"/>
          <w:color w:val="000000"/>
          <w:sz w:val="24"/>
          <w:szCs w:val="24"/>
        </w:rPr>
        <w:t>the items involved and proper arrangements</w:t>
      </w:r>
      <w:r w:rsidR="002B598B">
        <w:rPr>
          <w:rFonts w:cs="Frutiger-Light"/>
          <w:color w:val="000000"/>
          <w:sz w:val="24"/>
          <w:szCs w:val="24"/>
        </w:rPr>
        <w:t xml:space="preserve"> made for </w:t>
      </w:r>
      <w:r w:rsidR="00F333FA" w:rsidRPr="00F333FA">
        <w:rPr>
          <w:rFonts w:cs="Frutiger-Light"/>
          <w:color w:val="000000"/>
          <w:sz w:val="24"/>
          <w:szCs w:val="24"/>
        </w:rPr>
        <w:t>the preservation and/or t</w:t>
      </w:r>
      <w:r w:rsidR="002B598B">
        <w:rPr>
          <w:rFonts w:cs="Frutiger-Light"/>
          <w:color w:val="000000"/>
          <w:sz w:val="24"/>
          <w:szCs w:val="24"/>
        </w:rPr>
        <w:t xml:space="preserve">ransfer, as appropriate, of the </w:t>
      </w:r>
      <w:r w:rsidR="00F333FA" w:rsidRPr="00F333FA">
        <w:rPr>
          <w:rFonts w:cs="Frutiger-Light"/>
          <w:color w:val="000000"/>
          <w:sz w:val="24"/>
          <w:szCs w:val="24"/>
        </w:rPr>
        <w:t>documentation relating to</w:t>
      </w:r>
      <w:r w:rsidR="002B598B">
        <w:rPr>
          <w:rFonts w:cs="Frutiger-Light"/>
          <w:color w:val="000000"/>
          <w:sz w:val="24"/>
          <w:szCs w:val="24"/>
        </w:rPr>
        <w:t xml:space="preserve"> the items concerned, including </w:t>
      </w:r>
      <w:r w:rsidR="00F333FA" w:rsidRPr="00F333FA">
        <w:rPr>
          <w:rFonts w:cs="Frutiger-Light"/>
          <w:color w:val="000000"/>
          <w:sz w:val="24"/>
          <w:szCs w:val="24"/>
        </w:rPr>
        <w:t>photographic records where</w:t>
      </w:r>
      <w:r w:rsidR="002B598B">
        <w:rPr>
          <w:rFonts w:cs="Frutiger-Light"/>
          <w:color w:val="000000"/>
          <w:sz w:val="24"/>
          <w:szCs w:val="24"/>
        </w:rPr>
        <w:t xml:space="preserve"> practicable in accordance with </w:t>
      </w:r>
      <w:r w:rsidR="00F333FA" w:rsidRPr="00F333FA">
        <w:rPr>
          <w:rFonts w:cs="Frutiger-Light"/>
          <w:color w:val="000000"/>
          <w:sz w:val="24"/>
          <w:szCs w:val="24"/>
        </w:rPr>
        <w:t>Spectrum procedure on deaccession and disposal.</w:t>
      </w:r>
    </w:p>
    <w:p w14:paraId="48DDA654" w14:textId="77777777" w:rsidR="00F333FA" w:rsidRPr="002B598B" w:rsidRDefault="00F333FA" w:rsidP="00F333FA">
      <w:pPr>
        <w:autoSpaceDE w:val="0"/>
        <w:autoSpaceDN w:val="0"/>
        <w:adjustRightInd w:val="0"/>
        <w:spacing w:after="0" w:line="240" w:lineRule="auto"/>
        <w:rPr>
          <w:rFonts w:cs="Frutiger-Bold"/>
          <w:b/>
          <w:bCs/>
          <w:sz w:val="24"/>
          <w:szCs w:val="24"/>
        </w:rPr>
      </w:pPr>
      <w:r w:rsidRPr="002B598B">
        <w:rPr>
          <w:rFonts w:cs="Frutiger-Bold"/>
          <w:b/>
          <w:bCs/>
          <w:sz w:val="24"/>
          <w:szCs w:val="24"/>
        </w:rPr>
        <w:t>Disposal by exchange</w:t>
      </w:r>
    </w:p>
    <w:p w14:paraId="7A42C2B2" w14:textId="77777777"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27091C">
        <w:rPr>
          <w:rFonts w:cs="Frutiger-Bold"/>
          <w:b/>
          <w:bCs/>
          <w:color w:val="000000"/>
          <w:sz w:val="24"/>
          <w:szCs w:val="24"/>
        </w:rPr>
        <w:t>.12</w:t>
      </w:r>
      <w:r w:rsidR="00F333FA" w:rsidRPr="00F333FA">
        <w:rPr>
          <w:rFonts w:cs="Frutiger-Bold"/>
          <w:b/>
          <w:bCs/>
          <w:color w:val="000000"/>
          <w:sz w:val="24"/>
          <w:szCs w:val="24"/>
        </w:rPr>
        <w:t xml:space="preserve"> </w:t>
      </w:r>
      <w:r w:rsidR="00F333FA" w:rsidRPr="00F333FA">
        <w:rPr>
          <w:rFonts w:cs="Frutiger-Light"/>
          <w:color w:val="000000"/>
          <w:sz w:val="24"/>
          <w:szCs w:val="24"/>
        </w:rPr>
        <w:t>The nature of disposal by exch</w:t>
      </w:r>
      <w:r w:rsidR="002B598B">
        <w:rPr>
          <w:rFonts w:cs="Frutiger-Light"/>
          <w:color w:val="000000"/>
          <w:sz w:val="24"/>
          <w:szCs w:val="24"/>
        </w:rPr>
        <w:t xml:space="preserve">ange means that the museum will </w:t>
      </w:r>
      <w:r w:rsidR="00F333FA" w:rsidRPr="00F333FA">
        <w:rPr>
          <w:rFonts w:cs="Frutiger-Light"/>
          <w:color w:val="000000"/>
          <w:sz w:val="24"/>
          <w:szCs w:val="24"/>
        </w:rPr>
        <w:t>not necessarily be in a positio</w:t>
      </w:r>
      <w:r w:rsidR="002B598B">
        <w:rPr>
          <w:rFonts w:cs="Frutiger-Light"/>
          <w:color w:val="000000"/>
          <w:sz w:val="24"/>
          <w:szCs w:val="24"/>
        </w:rPr>
        <w:t xml:space="preserve">n to exchange the material with </w:t>
      </w:r>
      <w:r w:rsidR="00F333FA" w:rsidRPr="00F333FA">
        <w:rPr>
          <w:rFonts w:cs="Frutiger-Light"/>
          <w:color w:val="000000"/>
          <w:sz w:val="24"/>
          <w:szCs w:val="24"/>
        </w:rPr>
        <w:t>another Accredited museum. Th</w:t>
      </w:r>
      <w:r w:rsidR="002B598B">
        <w:rPr>
          <w:rFonts w:cs="Frutiger-Light"/>
          <w:color w:val="000000"/>
          <w:sz w:val="24"/>
          <w:szCs w:val="24"/>
        </w:rPr>
        <w:t xml:space="preserve">e governing body will therefore </w:t>
      </w:r>
      <w:r w:rsidR="00F333FA" w:rsidRPr="00F333FA">
        <w:rPr>
          <w:rFonts w:cs="Frutiger-Light"/>
          <w:color w:val="000000"/>
          <w:sz w:val="24"/>
          <w:szCs w:val="24"/>
        </w:rPr>
        <w:t>ensure that issues relating to accountability and i</w:t>
      </w:r>
      <w:r w:rsidR="002B598B">
        <w:rPr>
          <w:rFonts w:cs="Frutiger-Light"/>
          <w:color w:val="000000"/>
          <w:sz w:val="24"/>
          <w:szCs w:val="24"/>
        </w:rPr>
        <w:t xml:space="preserve">mpartiality are </w:t>
      </w:r>
      <w:r w:rsidR="00F333FA" w:rsidRPr="00F333FA">
        <w:rPr>
          <w:rFonts w:cs="Frutiger-Light"/>
          <w:color w:val="000000"/>
          <w:sz w:val="24"/>
          <w:szCs w:val="24"/>
        </w:rPr>
        <w:t>carefully considered to avoid undue influence on its decision</w:t>
      </w:r>
      <w:r w:rsidR="002B598B">
        <w:rPr>
          <w:rFonts w:cs="Frutiger-Light"/>
          <w:color w:val="000000"/>
          <w:sz w:val="24"/>
          <w:szCs w:val="24"/>
        </w:rPr>
        <w:t xml:space="preserve"> making </w:t>
      </w:r>
      <w:r w:rsidR="00F333FA" w:rsidRPr="00F333FA">
        <w:rPr>
          <w:rFonts w:cs="Frutiger-Light"/>
          <w:color w:val="000000"/>
          <w:sz w:val="24"/>
          <w:szCs w:val="24"/>
        </w:rPr>
        <w:t>process.</w:t>
      </w:r>
    </w:p>
    <w:p w14:paraId="6E34333A" w14:textId="697816F1"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27091C">
        <w:rPr>
          <w:rFonts w:cs="Frutiger-Bold"/>
          <w:b/>
          <w:bCs/>
          <w:color w:val="000000"/>
          <w:sz w:val="24"/>
          <w:szCs w:val="24"/>
        </w:rPr>
        <w:t>.12</w:t>
      </w:r>
      <w:r w:rsidR="00F333FA" w:rsidRPr="00F333FA">
        <w:rPr>
          <w:rFonts w:cs="Frutiger-Bold"/>
          <w:b/>
          <w:bCs/>
          <w:color w:val="000000"/>
          <w:sz w:val="24"/>
          <w:szCs w:val="24"/>
        </w:rPr>
        <w:t xml:space="preserve">.1 </w:t>
      </w:r>
      <w:r w:rsidR="00F333FA" w:rsidRPr="00F333FA">
        <w:rPr>
          <w:rFonts w:cs="Frutiger-Light"/>
          <w:color w:val="000000"/>
          <w:sz w:val="24"/>
          <w:szCs w:val="24"/>
        </w:rPr>
        <w:t xml:space="preserve">In cases where the </w:t>
      </w:r>
      <w:r w:rsidR="002B598B">
        <w:rPr>
          <w:rFonts w:cs="Frutiger-Light"/>
          <w:color w:val="000000"/>
          <w:sz w:val="24"/>
          <w:szCs w:val="24"/>
        </w:rPr>
        <w:t xml:space="preserve">governing body wishes for sound </w:t>
      </w:r>
      <w:r w:rsidR="00F333FA" w:rsidRPr="00F333FA">
        <w:rPr>
          <w:rFonts w:cs="Frutiger-Light"/>
          <w:color w:val="000000"/>
          <w:sz w:val="24"/>
          <w:szCs w:val="24"/>
        </w:rPr>
        <w:t xml:space="preserve">curatorial reasons to </w:t>
      </w:r>
      <w:r w:rsidR="002B598B">
        <w:rPr>
          <w:rFonts w:cs="Frutiger-Light"/>
          <w:color w:val="000000"/>
          <w:sz w:val="24"/>
          <w:szCs w:val="24"/>
        </w:rPr>
        <w:t xml:space="preserve">exchange material directly with </w:t>
      </w:r>
      <w:r w:rsidR="00F333FA" w:rsidRPr="00F333FA">
        <w:rPr>
          <w:rFonts w:cs="Frutiger-Light"/>
          <w:color w:val="000000"/>
          <w:sz w:val="24"/>
          <w:szCs w:val="24"/>
        </w:rPr>
        <w:t>Accredited or non</w:t>
      </w:r>
      <w:r w:rsidR="002B598B">
        <w:rPr>
          <w:rFonts w:cs="Frutiger-Light"/>
          <w:color w:val="000000"/>
          <w:sz w:val="24"/>
          <w:szCs w:val="24"/>
        </w:rPr>
        <w:t xml:space="preserve">-Accredited museums, with other </w:t>
      </w:r>
      <w:r w:rsidR="00F333FA" w:rsidRPr="00F333FA">
        <w:rPr>
          <w:rFonts w:cs="Frutiger-Light"/>
          <w:color w:val="000000"/>
          <w:sz w:val="24"/>
          <w:szCs w:val="24"/>
        </w:rPr>
        <w:t>organisations or with</w:t>
      </w:r>
      <w:r w:rsidR="002B598B">
        <w:rPr>
          <w:rFonts w:cs="Frutiger-Light"/>
          <w:color w:val="000000"/>
          <w:sz w:val="24"/>
          <w:szCs w:val="24"/>
        </w:rPr>
        <w:t xml:space="preserve"> individuals, the procedures in </w:t>
      </w:r>
      <w:r w:rsidR="00F333FA" w:rsidRPr="00F333FA">
        <w:rPr>
          <w:rFonts w:cs="Frutiger-Light"/>
          <w:color w:val="000000"/>
          <w:sz w:val="24"/>
          <w:szCs w:val="24"/>
        </w:rPr>
        <w:t>paragraphs 1</w:t>
      </w:r>
      <w:r w:rsidR="00B70024">
        <w:rPr>
          <w:rFonts w:cs="Frutiger-Light"/>
          <w:color w:val="000000"/>
          <w:sz w:val="24"/>
          <w:szCs w:val="24"/>
        </w:rPr>
        <w:t>4</w:t>
      </w:r>
      <w:r w:rsidR="00F333FA" w:rsidRPr="00F333FA">
        <w:rPr>
          <w:rFonts w:cs="Frutiger-Light"/>
          <w:color w:val="000000"/>
          <w:sz w:val="24"/>
          <w:szCs w:val="24"/>
        </w:rPr>
        <w:t>.1-5 will apply.</w:t>
      </w:r>
    </w:p>
    <w:p w14:paraId="639E2EFB" w14:textId="77777777" w:rsidR="00F333FA" w:rsidRPr="00F333FA" w:rsidRDefault="00446FBF"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w:t>
      </w:r>
      <w:r w:rsidR="004C4D73">
        <w:rPr>
          <w:rFonts w:cs="Frutiger-Bold"/>
          <w:b/>
          <w:bCs/>
          <w:color w:val="000000"/>
          <w:sz w:val="24"/>
          <w:szCs w:val="24"/>
        </w:rPr>
        <w:t>4</w:t>
      </w:r>
      <w:r w:rsidR="00F333FA" w:rsidRPr="00F333FA">
        <w:rPr>
          <w:rFonts w:cs="Frutiger-Bold"/>
          <w:b/>
          <w:bCs/>
          <w:color w:val="000000"/>
          <w:sz w:val="24"/>
          <w:szCs w:val="24"/>
        </w:rPr>
        <w:t xml:space="preserve">.13.2 </w:t>
      </w:r>
      <w:r w:rsidR="00F333FA" w:rsidRPr="00F333FA">
        <w:rPr>
          <w:rFonts w:cs="Frutiger-Light"/>
          <w:color w:val="000000"/>
          <w:sz w:val="24"/>
          <w:szCs w:val="24"/>
        </w:rPr>
        <w:t>If the exchang</w:t>
      </w:r>
      <w:r w:rsidR="002B598B">
        <w:rPr>
          <w:rFonts w:cs="Frutiger-Light"/>
          <w:color w:val="000000"/>
          <w:sz w:val="24"/>
          <w:szCs w:val="24"/>
        </w:rPr>
        <w:t xml:space="preserve">e is proposed to be made with a </w:t>
      </w:r>
      <w:r w:rsidR="00F333FA" w:rsidRPr="00F333FA">
        <w:rPr>
          <w:rFonts w:cs="Frutiger-Light"/>
          <w:color w:val="000000"/>
          <w:sz w:val="24"/>
          <w:szCs w:val="24"/>
        </w:rPr>
        <w:t>specific Accr</w:t>
      </w:r>
      <w:r w:rsidR="002B598B">
        <w:rPr>
          <w:rFonts w:cs="Frutiger-Light"/>
          <w:color w:val="000000"/>
          <w:sz w:val="24"/>
          <w:szCs w:val="24"/>
        </w:rPr>
        <w:t xml:space="preserve">edited museum, other Accredited </w:t>
      </w:r>
      <w:r w:rsidR="00F333FA" w:rsidRPr="00F333FA">
        <w:rPr>
          <w:rFonts w:cs="Frutiger-Light"/>
          <w:color w:val="000000"/>
          <w:sz w:val="24"/>
          <w:szCs w:val="24"/>
        </w:rPr>
        <w:t>museums which</w:t>
      </w:r>
      <w:r w:rsidR="002B598B">
        <w:rPr>
          <w:rFonts w:cs="Frutiger-Light"/>
          <w:color w:val="000000"/>
          <w:sz w:val="24"/>
          <w:szCs w:val="24"/>
        </w:rPr>
        <w:t xml:space="preserve"> collect in the same or related </w:t>
      </w:r>
      <w:r w:rsidR="00F333FA" w:rsidRPr="00F333FA">
        <w:rPr>
          <w:rFonts w:cs="Frutiger-Light"/>
          <w:color w:val="000000"/>
          <w:sz w:val="24"/>
          <w:szCs w:val="24"/>
        </w:rPr>
        <w:t>areas will be directly notifie</w:t>
      </w:r>
      <w:r w:rsidR="002B598B">
        <w:rPr>
          <w:rFonts w:cs="Frutiger-Light"/>
          <w:color w:val="000000"/>
          <w:sz w:val="24"/>
          <w:szCs w:val="24"/>
        </w:rPr>
        <w:t xml:space="preserve">d of the proposal and </w:t>
      </w:r>
      <w:r w:rsidR="00F333FA" w:rsidRPr="00F333FA">
        <w:rPr>
          <w:rFonts w:cs="Frutiger-Light"/>
          <w:color w:val="000000"/>
          <w:sz w:val="24"/>
          <w:szCs w:val="24"/>
        </w:rPr>
        <w:t>their comments will be requested.</w:t>
      </w:r>
    </w:p>
    <w:p w14:paraId="467D3736" w14:textId="77777777" w:rsidR="00F333FA" w:rsidRPr="002B598B" w:rsidRDefault="004C4D73" w:rsidP="00F333FA">
      <w:pPr>
        <w:autoSpaceDE w:val="0"/>
        <w:autoSpaceDN w:val="0"/>
        <w:adjustRightInd w:val="0"/>
        <w:spacing w:after="0" w:line="240" w:lineRule="auto"/>
        <w:rPr>
          <w:rFonts w:cs="Frutiger-Bold"/>
          <w:b/>
          <w:bCs/>
          <w:color w:val="FFFFFF"/>
          <w:sz w:val="25"/>
          <w:szCs w:val="25"/>
        </w:rPr>
      </w:pPr>
      <w:r>
        <w:rPr>
          <w:rFonts w:cs="Frutiger-Bold"/>
          <w:b/>
          <w:bCs/>
          <w:color w:val="000000"/>
          <w:sz w:val="24"/>
          <w:szCs w:val="24"/>
        </w:rPr>
        <w:t>14</w:t>
      </w:r>
      <w:r w:rsidR="00F333FA" w:rsidRPr="00F333FA">
        <w:rPr>
          <w:rFonts w:cs="Frutiger-Bold"/>
          <w:b/>
          <w:bCs/>
          <w:color w:val="000000"/>
          <w:sz w:val="24"/>
          <w:szCs w:val="24"/>
        </w:rPr>
        <w:t xml:space="preserve">.13.3 </w:t>
      </w:r>
      <w:r w:rsidR="00F333FA" w:rsidRPr="00F333FA">
        <w:rPr>
          <w:rFonts w:cs="Frutiger-Light"/>
          <w:color w:val="000000"/>
          <w:sz w:val="24"/>
          <w:szCs w:val="24"/>
        </w:rPr>
        <w:t>If the exchange is proposed with a non-Accredited</w:t>
      </w:r>
      <w:r w:rsidR="002B598B">
        <w:rPr>
          <w:rFonts w:cs="Frutiger-Bold"/>
          <w:b/>
          <w:bCs/>
          <w:color w:val="FFFFFF"/>
          <w:sz w:val="25"/>
          <w:szCs w:val="25"/>
        </w:rPr>
        <w:t xml:space="preserve"> </w:t>
      </w:r>
      <w:r w:rsidR="00F333FA" w:rsidRPr="00F333FA">
        <w:rPr>
          <w:rFonts w:cs="Frutiger-Light"/>
          <w:color w:val="000000"/>
          <w:sz w:val="24"/>
          <w:szCs w:val="24"/>
        </w:rPr>
        <w:t>museum, with another type of organisation or with</w:t>
      </w:r>
      <w:r w:rsidR="002B598B">
        <w:rPr>
          <w:rFonts w:cs="Frutiger-Bold"/>
          <w:b/>
          <w:bCs/>
          <w:color w:val="FFFFFF"/>
          <w:sz w:val="25"/>
          <w:szCs w:val="25"/>
        </w:rPr>
        <w:t xml:space="preserve"> </w:t>
      </w:r>
      <w:r w:rsidR="00F333FA" w:rsidRPr="00F333FA">
        <w:rPr>
          <w:rFonts w:cs="Frutiger-Light"/>
          <w:color w:val="000000"/>
          <w:sz w:val="24"/>
          <w:szCs w:val="24"/>
        </w:rPr>
        <w:t>an individual, the museum will place a notice on the</w:t>
      </w:r>
      <w:r w:rsidR="002B598B">
        <w:rPr>
          <w:rFonts w:cs="Frutiger-Bold"/>
          <w:b/>
          <w:bCs/>
          <w:color w:val="FFFFFF"/>
          <w:sz w:val="25"/>
          <w:szCs w:val="25"/>
        </w:rPr>
        <w:t xml:space="preserve"> </w:t>
      </w:r>
      <w:r w:rsidR="00F333FA" w:rsidRPr="00F333FA">
        <w:rPr>
          <w:rFonts w:cs="Frutiger-Light"/>
          <w:color w:val="000000"/>
          <w:sz w:val="24"/>
          <w:szCs w:val="24"/>
        </w:rPr>
        <w:t xml:space="preserve">MA’s Find an Object </w:t>
      </w:r>
      <w:r w:rsidR="002B598B">
        <w:rPr>
          <w:rFonts w:cs="Frutiger-Light"/>
          <w:color w:val="000000"/>
          <w:sz w:val="24"/>
          <w:szCs w:val="24"/>
        </w:rPr>
        <w:t xml:space="preserve">web listing service, or make an </w:t>
      </w:r>
      <w:r w:rsidR="00F333FA" w:rsidRPr="00F333FA">
        <w:rPr>
          <w:rFonts w:cs="Frutiger-Light"/>
          <w:color w:val="000000"/>
          <w:sz w:val="24"/>
          <w:szCs w:val="24"/>
        </w:rPr>
        <w:t>announcement in the Museums Association’s Museums</w:t>
      </w:r>
      <w:r w:rsidR="002B598B">
        <w:rPr>
          <w:rFonts w:cs="Frutiger-Bold"/>
          <w:b/>
          <w:bCs/>
          <w:color w:val="FFFFFF"/>
          <w:sz w:val="25"/>
          <w:szCs w:val="25"/>
        </w:rPr>
        <w:t xml:space="preserve"> </w:t>
      </w:r>
      <w:r w:rsidR="00F333FA" w:rsidRPr="00F333FA">
        <w:rPr>
          <w:rFonts w:cs="Frutiger-Light"/>
          <w:color w:val="000000"/>
          <w:sz w:val="24"/>
          <w:szCs w:val="24"/>
        </w:rPr>
        <w:t>Journal or in other specialist publications and websites</w:t>
      </w:r>
      <w:r w:rsidR="002B598B">
        <w:rPr>
          <w:rFonts w:cs="Frutiger-Bold"/>
          <w:b/>
          <w:bCs/>
          <w:color w:val="FFFFFF"/>
          <w:sz w:val="25"/>
          <w:szCs w:val="25"/>
        </w:rPr>
        <w:t xml:space="preserve"> </w:t>
      </w:r>
      <w:r w:rsidR="00F333FA" w:rsidRPr="00F333FA">
        <w:rPr>
          <w:rFonts w:cs="Frutiger-Light"/>
          <w:color w:val="000000"/>
          <w:sz w:val="24"/>
          <w:szCs w:val="24"/>
        </w:rPr>
        <w:t>(if appropriate).</w:t>
      </w:r>
    </w:p>
    <w:p w14:paraId="4CBBFF43" w14:textId="77777777"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F333FA" w:rsidRPr="00F333FA">
        <w:rPr>
          <w:rFonts w:cs="Frutiger-Bold"/>
          <w:b/>
          <w:bCs/>
          <w:color w:val="000000"/>
          <w:sz w:val="24"/>
          <w:szCs w:val="24"/>
        </w:rPr>
        <w:t xml:space="preserve">.13.4 </w:t>
      </w:r>
      <w:r w:rsidR="00F333FA" w:rsidRPr="00F333FA">
        <w:rPr>
          <w:rFonts w:cs="Frutiger-Light"/>
          <w:color w:val="000000"/>
          <w:sz w:val="24"/>
          <w:szCs w:val="24"/>
        </w:rPr>
        <w:t>Both the notificatio</w:t>
      </w:r>
      <w:r w:rsidR="002B598B">
        <w:rPr>
          <w:rFonts w:cs="Frutiger-Light"/>
          <w:color w:val="000000"/>
          <w:sz w:val="24"/>
          <w:szCs w:val="24"/>
        </w:rPr>
        <w:t xml:space="preserve">n and announcement must provide </w:t>
      </w:r>
      <w:r w:rsidR="00F333FA" w:rsidRPr="00F333FA">
        <w:rPr>
          <w:rFonts w:cs="Frutiger-Light"/>
          <w:color w:val="000000"/>
          <w:sz w:val="24"/>
          <w:szCs w:val="24"/>
        </w:rPr>
        <w:t>information on the num</w:t>
      </w:r>
      <w:r w:rsidR="002B598B">
        <w:rPr>
          <w:rFonts w:cs="Frutiger-Light"/>
          <w:color w:val="000000"/>
          <w:sz w:val="24"/>
          <w:szCs w:val="24"/>
        </w:rPr>
        <w:t xml:space="preserve">ber and nature of the specimens </w:t>
      </w:r>
      <w:r w:rsidR="00F333FA" w:rsidRPr="00F333FA">
        <w:rPr>
          <w:rFonts w:cs="Frutiger-Light"/>
          <w:color w:val="000000"/>
          <w:sz w:val="24"/>
          <w:szCs w:val="24"/>
        </w:rPr>
        <w:t>or objects involved both</w:t>
      </w:r>
      <w:r w:rsidR="002B598B">
        <w:rPr>
          <w:rFonts w:cs="Frutiger-Light"/>
          <w:color w:val="000000"/>
          <w:sz w:val="24"/>
          <w:szCs w:val="24"/>
        </w:rPr>
        <w:t xml:space="preserve"> in the museum’s collection and </w:t>
      </w:r>
      <w:r w:rsidR="00F333FA" w:rsidRPr="00F333FA">
        <w:rPr>
          <w:rFonts w:cs="Frutiger-Light"/>
          <w:color w:val="000000"/>
          <w:sz w:val="24"/>
          <w:szCs w:val="24"/>
        </w:rPr>
        <w:t>those intended to be</w:t>
      </w:r>
      <w:r w:rsidR="002B598B">
        <w:rPr>
          <w:rFonts w:cs="Frutiger-Light"/>
          <w:color w:val="000000"/>
          <w:sz w:val="24"/>
          <w:szCs w:val="24"/>
        </w:rPr>
        <w:t xml:space="preserve"> acquired in exchange. A period </w:t>
      </w:r>
      <w:r w:rsidR="00F333FA" w:rsidRPr="00F333FA">
        <w:rPr>
          <w:rFonts w:cs="Frutiger-Light"/>
          <w:color w:val="000000"/>
          <w:sz w:val="24"/>
          <w:szCs w:val="24"/>
        </w:rPr>
        <w:t>of at least two mont</w:t>
      </w:r>
      <w:r w:rsidR="002B598B">
        <w:rPr>
          <w:rFonts w:cs="Frutiger-Light"/>
          <w:color w:val="000000"/>
          <w:sz w:val="24"/>
          <w:szCs w:val="24"/>
        </w:rPr>
        <w:t xml:space="preserve">hs must be allowed for comments </w:t>
      </w:r>
      <w:r w:rsidR="00F333FA" w:rsidRPr="00F333FA">
        <w:rPr>
          <w:rFonts w:cs="Frutiger-Light"/>
          <w:color w:val="000000"/>
          <w:sz w:val="24"/>
          <w:szCs w:val="24"/>
        </w:rPr>
        <w:t>to be received. At the en</w:t>
      </w:r>
      <w:r w:rsidR="002B598B">
        <w:rPr>
          <w:rFonts w:cs="Frutiger-Light"/>
          <w:color w:val="000000"/>
          <w:sz w:val="24"/>
          <w:szCs w:val="24"/>
        </w:rPr>
        <w:t xml:space="preserve">d of this period, the governing </w:t>
      </w:r>
      <w:r w:rsidR="00F333FA" w:rsidRPr="00F333FA">
        <w:rPr>
          <w:rFonts w:cs="Frutiger-Light"/>
          <w:color w:val="000000"/>
          <w:sz w:val="24"/>
          <w:szCs w:val="24"/>
        </w:rPr>
        <w:t>body must consider the c</w:t>
      </w:r>
      <w:r w:rsidR="002B598B">
        <w:rPr>
          <w:rFonts w:cs="Frutiger-Light"/>
          <w:color w:val="000000"/>
          <w:sz w:val="24"/>
          <w:szCs w:val="24"/>
        </w:rPr>
        <w:t xml:space="preserve">omments before a final decision </w:t>
      </w:r>
      <w:r w:rsidR="00F333FA" w:rsidRPr="00F333FA">
        <w:rPr>
          <w:rFonts w:cs="Frutiger-Light"/>
          <w:color w:val="000000"/>
          <w:sz w:val="24"/>
          <w:szCs w:val="24"/>
        </w:rPr>
        <w:t>on the exchange is made.</w:t>
      </w:r>
    </w:p>
    <w:p w14:paraId="633C95B7" w14:textId="77777777" w:rsidR="00F333FA" w:rsidRPr="002B598B" w:rsidRDefault="00F333FA" w:rsidP="00F333FA">
      <w:pPr>
        <w:autoSpaceDE w:val="0"/>
        <w:autoSpaceDN w:val="0"/>
        <w:adjustRightInd w:val="0"/>
        <w:spacing w:after="0" w:line="240" w:lineRule="auto"/>
        <w:rPr>
          <w:rFonts w:cs="Frutiger-Bold"/>
          <w:b/>
          <w:bCs/>
          <w:sz w:val="24"/>
          <w:szCs w:val="24"/>
        </w:rPr>
      </w:pPr>
      <w:r w:rsidRPr="002B598B">
        <w:rPr>
          <w:rFonts w:cs="Frutiger-Bold"/>
          <w:b/>
          <w:bCs/>
          <w:sz w:val="24"/>
          <w:szCs w:val="24"/>
        </w:rPr>
        <w:t>Disposal by destruction</w:t>
      </w:r>
    </w:p>
    <w:p w14:paraId="2648684C" w14:textId="77777777"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lastRenderedPageBreak/>
        <w:t>14</w:t>
      </w:r>
      <w:r w:rsidR="00F333FA" w:rsidRPr="00F333FA">
        <w:rPr>
          <w:rFonts w:cs="Frutiger-Bold"/>
          <w:b/>
          <w:bCs/>
          <w:color w:val="000000"/>
          <w:sz w:val="24"/>
          <w:szCs w:val="24"/>
        </w:rPr>
        <w:t xml:space="preserve">.14 </w:t>
      </w:r>
      <w:r w:rsidR="00F333FA" w:rsidRPr="00F333FA">
        <w:rPr>
          <w:rFonts w:cs="Frutiger-Light"/>
          <w:color w:val="000000"/>
          <w:sz w:val="24"/>
          <w:szCs w:val="24"/>
        </w:rPr>
        <w:t>If it is not possible to dispose o</w:t>
      </w:r>
      <w:r w:rsidR="002B598B">
        <w:rPr>
          <w:rFonts w:cs="Frutiger-Light"/>
          <w:color w:val="000000"/>
          <w:sz w:val="24"/>
          <w:szCs w:val="24"/>
        </w:rPr>
        <w:t xml:space="preserve">f an object through transfer or </w:t>
      </w:r>
      <w:r w:rsidR="00F333FA" w:rsidRPr="00F333FA">
        <w:rPr>
          <w:rFonts w:cs="Frutiger-Light"/>
          <w:color w:val="000000"/>
          <w:sz w:val="24"/>
          <w:szCs w:val="24"/>
        </w:rPr>
        <w:t>sale, the governing body may decide to destroy it.</w:t>
      </w:r>
    </w:p>
    <w:p w14:paraId="42D5E4C8" w14:textId="77777777"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F333FA" w:rsidRPr="00F333FA">
        <w:rPr>
          <w:rFonts w:cs="Frutiger-Bold"/>
          <w:b/>
          <w:bCs/>
          <w:color w:val="000000"/>
          <w:sz w:val="24"/>
          <w:szCs w:val="24"/>
        </w:rPr>
        <w:t xml:space="preserve">.15 </w:t>
      </w:r>
      <w:r w:rsidR="00F333FA" w:rsidRPr="00F333FA">
        <w:rPr>
          <w:rFonts w:cs="Frutiger-Light"/>
          <w:color w:val="000000"/>
          <w:sz w:val="24"/>
          <w:szCs w:val="24"/>
        </w:rPr>
        <w:t>It is acceptable to destroy materia</w:t>
      </w:r>
      <w:r w:rsidR="002B598B">
        <w:rPr>
          <w:rFonts w:cs="Frutiger-Light"/>
          <w:color w:val="000000"/>
          <w:sz w:val="24"/>
          <w:szCs w:val="24"/>
        </w:rPr>
        <w:t xml:space="preserve">l of low intrinsic significance </w:t>
      </w:r>
      <w:r w:rsidR="00F333FA" w:rsidRPr="00F333FA">
        <w:rPr>
          <w:rFonts w:cs="Frutiger-Light"/>
          <w:color w:val="000000"/>
          <w:sz w:val="24"/>
          <w:szCs w:val="24"/>
        </w:rPr>
        <w:t>(duplicate mass-produced art</w:t>
      </w:r>
      <w:r w:rsidR="002B598B">
        <w:rPr>
          <w:rFonts w:cs="Frutiger-Light"/>
          <w:color w:val="000000"/>
          <w:sz w:val="24"/>
          <w:szCs w:val="24"/>
        </w:rPr>
        <w:t xml:space="preserve">icles or common specimens which </w:t>
      </w:r>
      <w:r w:rsidR="00F333FA" w:rsidRPr="00F333FA">
        <w:rPr>
          <w:rFonts w:cs="Frutiger-Light"/>
          <w:color w:val="000000"/>
          <w:sz w:val="24"/>
          <w:szCs w:val="24"/>
        </w:rPr>
        <w:t>lack significant provenance)</w:t>
      </w:r>
      <w:r w:rsidR="002B598B">
        <w:rPr>
          <w:rFonts w:cs="Frutiger-Light"/>
          <w:color w:val="000000"/>
          <w:sz w:val="24"/>
          <w:szCs w:val="24"/>
        </w:rPr>
        <w:t xml:space="preserve"> where no alternative method of </w:t>
      </w:r>
      <w:r w:rsidR="00F333FA" w:rsidRPr="00F333FA">
        <w:rPr>
          <w:rFonts w:cs="Frutiger-Light"/>
          <w:color w:val="000000"/>
          <w:sz w:val="24"/>
          <w:szCs w:val="24"/>
        </w:rPr>
        <w:t>disposal can be found.</w:t>
      </w:r>
    </w:p>
    <w:p w14:paraId="51C562D6" w14:textId="4710AFBA"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F333FA" w:rsidRPr="00F333FA">
        <w:rPr>
          <w:rFonts w:cs="Frutiger-Bold"/>
          <w:b/>
          <w:bCs/>
          <w:color w:val="000000"/>
          <w:sz w:val="24"/>
          <w:szCs w:val="24"/>
        </w:rPr>
        <w:t xml:space="preserve">.16 </w:t>
      </w:r>
      <w:r w:rsidR="00F333FA" w:rsidRPr="00F333FA">
        <w:rPr>
          <w:rFonts w:cs="Frutiger-Light"/>
          <w:color w:val="000000"/>
          <w:sz w:val="24"/>
          <w:szCs w:val="24"/>
        </w:rPr>
        <w:t>Destruction is also an accepta</w:t>
      </w:r>
      <w:r w:rsidR="002B598B">
        <w:rPr>
          <w:rFonts w:cs="Frutiger-Light"/>
          <w:color w:val="000000"/>
          <w:sz w:val="24"/>
          <w:szCs w:val="24"/>
        </w:rPr>
        <w:t xml:space="preserve">ble method of disposal in cases </w:t>
      </w:r>
      <w:r w:rsidR="00F333FA" w:rsidRPr="00F333FA">
        <w:rPr>
          <w:rFonts w:cs="Frutiger-Light"/>
          <w:color w:val="000000"/>
          <w:sz w:val="24"/>
          <w:szCs w:val="24"/>
        </w:rPr>
        <w:t>where an object is in ext</w:t>
      </w:r>
      <w:r w:rsidR="002B598B">
        <w:rPr>
          <w:rFonts w:cs="Frutiger-Light"/>
          <w:color w:val="000000"/>
          <w:sz w:val="24"/>
          <w:szCs w:val="24"/>
        </w:rPr>
        <w:t xml:space="preserve">remely poor condition, has high </w:t>
      </w:r>
      <w:r w:rsidR="00F333FA" w:rsidRPr="00F333FA">
        <w:rPr>
          <w:rFonts w:cs="Frutiger-Light"/>
          <w:color w:val="000000"/>
          <w:sz w:val="24"/>
          <w:szCs w:val="24"/>
        </w:rPr>
        <w:t>associated health and safety risks.</w:t>
      </w:r>
    </w:p>
    <w:p w14:paraId="1C6D9671" w14:textId="77777777" w:rsidR="00F333FA" w:rsidRPr="00F333FA" w:rsidRDefault="004C4D73" w:rsidP="00F333FA">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F333FA" w:rsidRPr="00F333FA">
        <w:rPr>
          <w:rFonts w:cs="Frutiger-Bold"/>
          <w:b/>
          <w:bCs/>
          <w:color w:val="000000"/>
          <w:sz w:val="24"/>
          <w:szCs w:val="24"/>
        </w:rPr>
        <w:t xml:space="preserve">.17 </w:t>
      </w:r>
      <w:r w:rsidR="00F333FA" w:rsidRPr="00F333FA">
        <w:rPr>
          <w:rFonts w:cs="Frutiger-Light"/>
          <w:color w:val="000000"/>
          <w:sz w:val="24"/>
          <w:szCs w:val="24"/>
        </w:rPr>
        <w:t>Where necessary, specialist advice will be sought to establish</w:t>
      </w:r>
      <w:r w:rsidR="002B598B">
        <w:rPr>
          <w:rFonts w:cs="Frutiger-Light"/>
          <w:color w:val="000000"/>
          <w:sz w:val="24"/>
          <w:szCs w:val="24"/>
        </w:rPr>
        <w:t xml:space="preserve"> </w:t>
      </w:r>
      <w:r w:rsidR="00F333FA" w:rsidRPr="00F333FA">
        <w:rPr>
          <w:rFonts w:cs="Frutiger-Light"/>
          <w:color w:val="000000"/>
          <w:sz w:val="24"/>
          <w:szCs w:val="24"/>
        </w:rPr>
        <w:t>the appropriate method of dest</w:t>
      </w:r>
      <w:r w:rsidR="002B598B">
        <w:rPr>
          <w:rFonts w:cs="Frutiger-Light"/>
          <w:color w:val="000000"/>
          <w:sz w:val="24"/>
          <w:szCs w:val="24"/>
        </w:rPr>
        <w:t xml:space="preserve">ruction. Health and safety risk </w:t>
      </w:r>
      <w:r w:rsidR="00F333FA" w:rsidRPr="00F333FA">
        <w:rPr>
          <w:rFonts w:cs="Frutiger-Light"/>
          <w:color w:val="000000"/>
          <w:sz w:val="24"/>
          <w:szCs w:val="24"/>
        </w:rPr>
        <w:t>assessments will be carried out by trained staff where required.</w:t>
      </w:r>
    </w:p>
    <w:p w14:paraId="333139B4" w14:textId="7C6B5ADD" w:rsidR="00BC350D" w:rsidRDefault="004C4D73" w:rsidP="00B04B73">
      <w:pPr>
        <w:autoSpaceDE w:val="0"/>
        <w:autoSpaceDN w:val="0"/>
        <w:adjustRightInd w:val="0"/>
        <w:spacing w:after="0" w:line="240" w:lineRule="auto"/>
        <w:rPr>
          <w:rFonts w:cs="Frutiger-Light"/>
          <w:color w:val="000000"/>
          <w:sz w:val="24"/>
          <w:szCs w:val="24"/>
        </w:rPr>
      </w:pPr>
      <w:r>
        <w:rPr>
          <w:rFonts w:cs="Frutiger-Bold"/>
          <w:b/>
          <w:bCs/>
          <w:color w:val="000000"/>
          <w:sz w:val="24"/>
          <w:szCs w:val="24"/>
        </w:rPr>
        <w:t>14</w:t>
      </w:r>
      <w:r w:rsidR="00F333FA" w:rsidRPr="00F333FA">
        <w:rPr>
          <w:rFonts w:cs="Frutiger-Bold"/>
          <w:b/>
          <w:bCs/>
          <w:color w:val="000000"/>
          <w:sz w:val="24"/>
          <w:szCs w:val="24"/>
        </w:rPr>
        <w:t xml:space="preserve">.18 </w:t>
      </w:r>
      <w:r w:rsidR="00F333FA" w:rsidRPr="00F333FA">
        <w:rPr>
          <w:rFonts w:cs="Frutiger-Light"/>
          <w:color w:val="000000"/>
          <w:sz w:val="24"/>
          <w:szCs w:val="24"/>
        </w:rPr>
        <w:t xml:space="preserve">The destruction of objects should be witnessed by </w:t>
      </w:r>
      <w:r w:rsidR="002F0610">
        <w:rPr>
          <w:rFonts w:cs="Frutiger-Light"/>
          <w:color w:val="000000"/>
          <w:sz w:val="24"/>
          <w:szCs w:val="24"/>
        </w:rPr>
        <w:t>two trustees</w:t>
      </w:r>
      <w:r w:rsidR="002B598B">
        <w:rPr>
          <w:rFonts w:cs="Frutiger-Light"/>
          <w:color w:val="000000"/>
          <w:sz w:val="24"/>
          <w:szCs w:val="24"/>
        </w:rPr>
        <w:t xml:space="preserve">. In circumstances where this </w:t>
      </w:r>
      <w:r w:rsidR="00F333FA" w:rsidRPr="00F333FA">
        <w:rPr>
          <w:rFonts w:cs="Frutiger-Light"/>
          <w:color w:val="000000"/>
          <w:sz w:val="24"/>
          <w:szCs w:val="24"/>
        </w:rPr>
        <w:t>is not possible, eg the destruct</w:t>
      </w:r>
      <w:r w:rsidR="002B598B">
        <w:rPr>
          <w:rFonts w:cs="Frutiger-Light"/>
          <w:color w:val="000000"/>
          <w:sz w:val="24"/>
          <w:szCs w:val="24"/>
        </w:rPr>
        <w:t xml:space="preserve">ion of controlled substances, a </w:t>
      </w:r>
      <w:r w:rsidR="00F333FA" w:rsidRPr="00F333FA">
        <w:rPr>
          <w:rFonts w:cs="Frutiger-Light"/>
          <w:color w:val="000000"/>
          <w:sz w:val="24"/>
          <w:szCs w:val="24"/>
        </w:rPr>
        <w:t>police certificate should be ob</w:t>
      </w:r>
      <w:r w:rsidR="002B598B">
        <w:rPr>
          <w:rFonts w:cs="Frutiger-Light"/>
          <w:color w:val="000000"/>
          <w:sz w:val="24"/>
          <w:szCs w:val="24"/>
        </w:rPr>
        <w:t xml:space="preserve">tained and kept in the relevant </w:t>
      </w:r>
      <w:r w:rsidR="00F333FA" w:rsidRPr="00F333FA">
        <w:rPr>
          <w:rFonts w:cs="Frutiger-Light"/>
          <w:color w:val="000000"/>
          <w:sz w:val="24"/>
          <w:szCs w:val="24"/>
        </w:rPr>
        <w:t>object history file.</w:t>
      </w:r>
    </w:p>
    <w:p w14:paraId="027F8144" w14:textId="77777777" w:rsidR="00B04B73" w:rsidRPr="00B04B73" w:rsidRDefault="00B04B73" w:rsidP="00B04B73">
      <w:pPr>
        <w:autoSpaceDE w:val="0"/>
        <w:autoSpaceDN w:val="0"/>
        <w:adjustRightInd w:val="0"/>
        <w:spacing w:after="0" w:line="240" w:lineRule="auto"/>
        <w:rPr>
          <w:rFonts w:cs="Frutiger-Light"/>
          <w:color w:val="000000"/>
          <w:sz w:val="24"/>
          <w:szCs w:val="24"/>
        </w:rPr>
      </w:pPr>
    </w:p>
    <w:p w14:paraId="708EBD21" w14:textId="77777777" w:rsidR="00B04B73" w:rsidRPr="00B04B73" w:rsidRDefault="00B04B73">
      <w:pPr>
        <w:rPr>
          <w:b/>
          <w:sz w:val="32"/>
          <w:szCs w:val="32"/>
        </w:rPr>
      </w:pPr>
      <w:r w:rsidRPr="00B04B73">
        <w:rPr>
          <w:b/>
          <w:sz w:val="32"/>
          <w:szCs w:val="32"/>
        </w:rPr>
        <w:t>Appendix 1</w:t>
      </w:r>
    </w:p>
    <w:p w14:paraId="2EFA9A5F" w14:textId="77777777" w:rsidR="004C4D73" w:rsidRDefault="00010D55">
      <w:pPr>
        <w:rPr>
          <w:b/>
          <w:sz w:val="24"/>
          <w:szCs w:val="24"/>
        </w:rPr>
      </w:pPr>
      <w:r w:rsidRPr="00010D55">
        <w:rPr>
          <w:b/>
          <w:sz w:val="24"/>
          <w:szCs w:val="24"/>
        </w:rPr>
        <w:t xml:space="preserve">Decision making criteria for </w:t>
      </w:r>
      <w:r w:rsidR="004A3B93">
        <w:rPr>
          <w:b/>
          <w:sz w:val="24"/>
          <w:szCs w:val="24"/>
        </w:rPr>
        <w:t xml:space="preserve">assessment of </w:t>
      </w:r>
      <w:r w:rsidRPr="00010D55">
        <w:rPr>
          <w:b/>
          <w:sz w:val="24"/>
          <w:szCs w:val="24"/>
        </w:rPr>
        <w:t>new acquisitions</w:t>
      </w:r>
    </w:p>
    <w:p w14:paraId="5F00F0F9" w14:textId="77777777" w:rsidR="004A3B93" w:rsidRPr="004A3B93" w:rsidRDefault="004A3B93">
      <w:pPr>
        <w:rPr>
          <w:sz w:val="24"/>
          <w:szCs w:val="24"/>
        </w:rPr>
      </w:pPr>
      <w:r w:rsidRPr="004A3B93">
        <w:rPr>
          <w:sz w:val="24"/>
          <w:szCs w:val="24"/>
        </w:rPr>
        <w:t>Using the table below, potential donat</w:t>
      </w:r>
      <w:r>
        <w:rPr>
          <w:sz w:val="24"/>
          <w:szCs w:val="24"/>
        </w:rPr>
        <w:t>i</w:t>
      </w:r>
      <w:r w:rsidRPr="004A3B93">
        <w:rPr>
          <w:sz w:val="24"/>
          <w:szCs w:val="24"/>
        </w:rPr>
        <w:t>ons will be allocated points to reflect their</w:t>
      </w:r>
      <w:r>
        <w:rPr>
          <w:sz w:val="24"/>
          <w:szCs w:val="24"/>
        </w:rPr>
        <w:t xml:space="preserve"> relevance to the core collections.  The target is 10 points to be considered for acquisition.</w:t>
      </w:r>
    </w:p>
    <w:tbl>
      <w:tblPr>
        <w:tblW w:w="6980" w:type="dxa"/>
        <w:tblLook w:val="04A0" w:firstRow="1" w:lastRow="0" w:firstColumn="1" w:lastColumn="0" w:noHBand="0" w:noVBand="1"/>
      </w:tblPr>
      <w:tblGrid>
        <w:gridCol w:w="3364"/>
        <w:gridCol w:w="1696"/>
        <w:gridCol w:w="960"/>
        <w:gridCol w:w="960"/>
      </w:tblGrid>
      <w:tr w:rsidR="004A3B93" w:rsidRPr="004A3B93" w14:paraId="2EC1DB0D" w14:textId="77777777" w:rsidTr="004A3B93">
        <w:trPr>
          <w:trHeight w:val="300"/>
        </w:trPr>
        <w:tc>
          <w:tcPr>
            <w:tcW w:w="5060" w:type="dxa"/>
            <w:gridSpan w:val="2"/>
            <w:tcBorders>
              <w:top w:val="nil"/>
              <w:left w:val="nil"/>
              <w:bottom w:val="nil"/>
              <w:right w:val="nil"/>
            </w:tcBorders>
            <w:shd w:val="clear" w:color="auto" w:fill="auto"/>
            <w:noWrap/>
            <w:vAlign w:val="bottom"/>
            <w:hideMark/>
          </w:tcPr>
          <w:p w14:paraId="42295EB8"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Museum Item selection points sheet</w:t>
            </w:r>
          </w:p>
        </w:tc>
        <w:tc>
          <w:tcPr>
            <w:tcW w:w="960" w:type="dxa"/>
            <w:tcBorders>
              <w:top w:val="nil"/>
              <w:left w:val="nil"/>
              <w:bottom w:val="nil"/>
              <w:right w:val="nil"/>
            </w:tcBorders>
            <w:shd w:val="clear" w:color="auto" w:fill="auto"/>
            <w:noWrap/>
            <w:vAlign w:val="bottom"/>
            <w:hideMark/>
          </w:tcPr>
          <w:p w14:paraId="48237FA7"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14E4F619"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Points</w:t>
            </w:r>
          </w:p>
        </w:tc>
      </w:tr>
      <w:tr w:rsidR="004A3B93" w:rsidRPr="004A3B93" w14:paraId="2411A44C" w14:textId="77777777" w:rsidTr="004A3B93">
        <w:trPr>
          <w:trHeight w:val="300"/>
        </w:trPr>
        <w:tc>
          <w:tcPr>
            <w:tcW w:w="3364" w:type="dxa"/>
            <w:tcBorders>
              <w:top w:val="nil"/>
              <w:left w:val="nil"/>
              <w:bottom w:val="nil"/>
              <w:right w:val="nil"/>
            </w:tcBorders>
            <w:shd w:val="clear" w:color="auto" w:fill="auto"/>
            <w:noWrap/>
            <w:vAlign w:val="bottom"/>
            <w:hideMark/>
          </w:tcPr>
          <w:p w14:paraId="5DFD3D84"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572DC8D8" w14:textId="77777777" w:rsidR="004A3B93" w:rsidRPr="004A3B93" w:rsidRDefault="004A3B93" w:rsidP="004A3B9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27EE2C9" w14:textId="77777777" w:rsidR="004A3B93" w:rsidRPr="004A3B93" w:rsidRDefault="004A3B93" w:rsidP="004A3B9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CEE41B" w14:textId="77777777" w:rsidR="004A3B93" w:rsidRPr="004A3B93" w:rsidRDefault="004A3B93" w:rsidP="004A3B93">
            <w:pPr>
              <w:spacing w:after="0" w:line="240" w:lineRule="auto"/>
              <w:rPr>
                <w:rFonts w:ascii="Times New Roman" w:eastAsia="Times New Roman" w:hAnsi="Times New Roman" w:cs="Times New Roman"/>
                <w:sz w:val="20"/>
                <w:szCs w:val="20"/>
                <w:lang w:eastAsia="en-GB"/>
              </w:rPr>
            </w:pPr>
          </w:p>
        </w:tc>
      </w:tr>
      <w:tr w:rsidR="004A3B93" w:rsidRPr="004A3B93" w14:paraId="01163F5A" w14:textId="77777777" w:rsidTr="004A3B93">
        <w:trPr>
          <w:trHeight w:val="300"/>
        </w:trPr>
        <w:tc>
          <w:tcPr>
            <w:tcW w:w="3364" w:type="dxa"/>
            <w:tcBorders>
              <w:top w:val="nil"/>
              <w:left w:val="nil"/>
              <w:bottom w:val="nil"/>
              <w:right w:val="nil"/>
            </w:tcBorders>
            <w:shd w:val="clear" w:color="auto" w:fill="auto"/>
            <w:noWrap/>
            <w:vAlign w:val="bottom"/>
            <w:hideMark/>
          </w:tcPr>
          <w:p w14:paraId="53D8ABD5"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Origin of Manufacture</w:t>
            </w:r>
          </w:p>
        </w:tc>
        <w:tc>
          <w:tcPr>
            <w:tcW w:w="1696" w:type="dxa"/>
            <w:tcBorders>
              <w:top w:val="nil"/>
              <w:left w:val="nil"/>
              <w:bottom w:val="nil"/>
              <w:right w:val="nil"/>
            </w:tcBorders>
            <w:shd w:val="clear" w:color="auto" w:fill="auto"/>
            <w:noWrap/>
            <w:vAlign w:val="bottom"/>
            <w:hideMark/>
          </w:tcPr>
          <w:p w14:paraId="3A44FB5F"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Alford/Donside</w:t>
            </w:r>
          </w:p>
        </w:tc>
        <w:tc>
          <w:tcPr>
            <w:tcW w:w="960" w:type="dxa"/>
            <w:tcBorders>
              <w:top w:val="nil"/>
              <w:left w:val="nil"/>
              <w:bottom w:val="nil"/>
              <w:right w:val="nil"/>
            </w:tcBorders>
            <w:shd w:val="clear" w:color="auto" w:fill="auto"/>
            <w:noWrap/>
            <w:vAlign w:val="bottom"/>
            <w:hideMark/>
          </w:tcPr>
          <w:p w14:paraId="036C420F"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6B2EE50E"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5</w:t>
            </w:r>
          </w:p>
        </w:tc>
      </w:tr>
      <w:tr w:rsidR="004A3B93" w:rsidRPr="004A3B93" w14:paraId="2A3D0BD0" w14:textId="77777777" w:rsidTr="004A3B93">
        <w:trPr>
          <w:trHeight w:val="300"/>
        </w:trPr>
        <w:tc>
          <w:tcPr>
            <w:tcW w:w="3364" w:type="dxa"/>
            <w:tcBorders>
              <w:top w:val="nil"/>
              <w:left w:val="nil"/>
              <w:bottom w:val="nil"/>
              <w:right w:val="nil"/>
            </w:tcBorders>
            <w:shd w:val="clear" w:color="auto" w:fill="auto"/>
            <w:noWrap/>
            <w:vAlign w:val="bottom"/>
            <w:hideMark/>
          </w:tcPr>
          <w:p w14:paraId="4D891D83"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203DFED0"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Aberdeenshire</w:t>
            </w:r>
          </w:p>
        </w:tc>
        <w:tc>
          <w:tcPr>
            <w:tcW w:w="960" w:type="dxa"/>
            <w:tcBorders>
              <w:top w:val="nil"/>
              <w:left w:val="nil"/>
              <w:bottom w:val="nil"/>
              <w:right w:val="nil"/>
            </w:tcBorders>
            <w:shd w:val="clear" w:color="auto" w:fill="auto"/>
            <w:noWrap/>
            <w:vAlign w:val="bottom"/>
            <w:hideMark/>
          </w:tcPr>
          <w:p w14:paraId="056536CD"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16F403A8"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3</w:t>
            </w:r>
          </w:p>
        </w:tc>
      </w:tr>
      <w:tr w:rsidR="004A3B93" w:rsidRPr="004A3B93" w14:paraId="219FDC4D" w14:textId="77777777" w:rsidTr="004A3B93">
        <w:trPr>
          <w:trHeight w:val="300"/>
        </w:trPr>
        <w:tc>
          <w:tcPr>
            <w:tcW w:w="3364" w:type="dxa"/>
            <w:tcBorders>
              <w:top w:val="nil"/>
              <w:left w:val="nil"/>
              <w:bottom w:val="nil"/>
              <w:right w:val="nil"/>
            </w:tcBorders>
            <w:shd w:val="clear" w:color="auto" w:fill="auto"/>
            <w:noWrap/>
            <w:vAlign w:val="bottom"/>
            <w:hideMark/>
          </w:tcPr>
          <w:p w14:paraId="02FB04DB"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72F5F450"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Scotland</w:t>
            </w:r>
          </w:p>
        </w:tc>
        <w:tc>
          <w:tcPr>
            <w:tcW w:w="960" w:type="dxa"/>
            <w:tcBorders>
              <w:top w:val="nil"/>
              <w:left w:val="nil"/>
              <w:bottom w:val="nil"/>
              <w:right w:val="nil"/>
            </w:tcBorders>
            <w:shd w:val="clear" w:color="auto" w:fill="auto"/>
            <w:noWrap/>
            <w:vAlign w:val="bottom"/>
            <w:hideMark/>
          </w:tcPr>
          <w:p w14:paraId="60AA8817"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0933C1D6"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1</w:t>
            </w:r>
          </w:p>
        </w:tc>
      </w:tr>
      <w:tr w:rsidR="004A3B93" w:rsidRPr="004A3B93" w14:paraId="0B02DD3E" w14:textId="77777777" w:rsidTr="004A3B93">
        <w:trPr>
          <w:trHeight w:val="300"/>
        </w:trPr>
        <w:tc>
          <w:tcPr>
            <w:tcW w:w="3364" w:type="dxa"/>
            <w:tcBorders>
              <w:top w:val="nil"/>
              <w:left w:val="nil"/>
              <w:bottom w:val="nil"/>
              <w:right w:val="nil"/>
            </w:tcBorders>
            <w:shd w:val="clear" w:color="auto" w:fill="auto"/>
            <w:noWrap/>
            <w:vAlign w:val="bottom"/>
            <w:hideMark/>
          </w:tcPr>
          <w:p w14:paraId="0CD33A3C"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1E6DD57C"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Elsewhere</w:t>
            </w:r>
          </w:p>
        </w:tc>
        <w:tc>
          <w:tcPr>
            <w:tcW w:w="960" w:type="dxa"/>
            <w:tcBorders>
              <w:top w:val="nil"/>
              <w:left w:val="nil"/>
              <w:bottom w:val="nil"/>
              <w:right w:val="nil"/>
            </w:tcBorders>
            <w:shd w:val="clear" w:color="auto" w:fill="auto"/>
            <w:noWrap/>
            <w:vAlign w:val="bottom"/>
            <w:hideMark/>
          </w:tcPr>
          <w:p w14:paraId="76A3A6AC"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7F3E1043"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0</w:t>
            </w:r>
          </w:p>
        </w:tc>
      </w:tr>
      <w:tr w:rsidR="004A3B93" w:rsidRPr="004A3B93" w14:paraId="31FA9BB1" w14:textId="77777777" w:rsidTr="004A3B93">
        <w:trPr>
          <w:trHeight w:val="300"/>
        </w:trPr>
        <w:tc>
          <w:tcPr>
            <w:tcW w:w="3364" w:type="dxa"/>
            <w:tcBorders>
              <w:top w:val="nil"/>
              <w:left w:val="nil"/>
              <w:bottom w:val="nil"/>
              <w:right w:val="nil"/>
            </w:tcBorders>
            <w:shd w:val="clear" w:color="auto" w:fill="auto"/>
            <w:noWrap/>
            <w:vAlign w:val="bottom"/>
            <w:hideMark/>
          </w:tcPr>
          <w:p w14:paraId="07EE5397"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5D0986F2" w14:textId="77777777" w:rsidR="004A3B93" w:rsidRPr="004A3B93" w:rsidRDefault="004A3B93" w:rsidP="004A3B9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18AC981" w14:textId="77777777" w:rsidR="004A3B93" w:rsidRPr="004A3B93" w:rsidRDefault="004A3B93" w:rsidP="004A3B9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6140AA" w14:textId="77777777" w:rsidR="004A3B93" w:rsidRPr="004A3B93" w:rsidRDefault="004A3B93" w:rsidP="004A3B93">
            <w:pPr>
              <w:spacing w:after="0" w:line="240" w:lineRule="auto"/>
              <w:rPr>
                <w:rFonts w:ascii="Times New Roman" w:eastAsia="Times New Roman" w:hAnsi="Times New Roman" w:cs="Times New Roman"/>
                <w:sz w:val="20"/>
                <w:szCs w:val="20"/>
                <w:lang w:eastAsia="en-GB"/>
              </w:rPr>
            </w:pPr>
          </w:p>
        </w:tc>
      </w:tr>
      <w:tr w:rsidR="004A3B93" w:rsidRPr="004A3B93" w14:paraId="4B23996F" w14:textId="77777777" w:rsidTr="004A3B93">
        <w:trPr>
          <w:trHeight w:val="300"/>
        </w:trPr>
        <w:tc>
          <w:tcPr>
            <w:tcW w:w="3364" w:type="dxa"/>
            <w:tcBorders>
              <w:top w:val="nil"/>
              <w:left w:val="nil"/>
              <w:bottom w:val="nil"/>
              <w:right w:val="nil"/>
            </w:tcBorders>
            <w:shd w:val="clear" w:color="auto" w:fill="auto"/>
            <w:noWrap/>
            <w:vAlign w:val="bottom"/>
            <w:hideMark/>
          </w:tcPr>
          <w:p w14:paraId="76339849" w14:textId="77777777" w:rsidR="004A3B93" w:rsidRPr="004A3B93" w:rsidRDefault="004A3B93" w:rsidP="004A3B9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Local history/ us</w:t>
            </w:r>
            <w:r w:rsidRPr="004A3B93">
              <w:rPr>
                <w:rFonts w:ascii="Calibri" w:eastAsia="Times New Roman" w:hAnsi="Calibri" w:cs="Times New Roman"/>
                <w:color w:val="000000"/>
                <w:lang w:eastAsia="en-GB"/>
              </w:rPr>
              <w:t>age recorded</w:t>
            </w:r>
          </w:p>
        </w:tc>
        <w:tc>
          <w:tcPr>
            <w:tcW w:w="1696" w:type="dxa"/>
            <w:tcBorders>
              <w:top w:val="nil"/>
              <w:left w:val="nil"/>
              <w:bottom w:val="nil"/>
              <w:right w:val="nil"/>
            </w:tcBorders>
            <w:shd w:val="clear" w:color="auto" w:fill="auto"/>
            <w:noWrap/>
            <w:vAlign w:val="bottom"/>
            <w:hideMark/>
          </w:tcPr>
          <w:p w14:paraId="34661132"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Alford/Donside</w:t>
            </w:r>
          </w:p>
        </w:tc>
        <w:tc>
          <w:tcPr>
            <w:tcW w:w="960" w:type="dxa"/>
            <w:tcBorders>
              <w:top w:val="nil"/>
              <w:left w:val="nil"/>
              <w:bottom w:val="nil"/>
              <w:right w:val="nil"/>
            </w:tcBorders>
            <w:shd w:val="clear" w:color="auto" w:fill="auto"/>
            <w:noWrap/>
            <w:vAlign w:val="bottom"/>
            <w:hideMark/>
          </w:tcPr>
          <w:p w14:paraId="4AAE7B90"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22C71955"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5</w:t>
            </w:r>
          </w:p>
        </w:tc>
      </w:tr>
      <w:tr w:rsidR="004A3B93" w:rsidRPr="004A3B93" w14:paraId="0D15492E" w14:textId="77777777" w:rsidTr="004A3B93">
        <w:trPr>
          <w:trHeight w:val="300"/>
        </w:trPr>
        <w:tc>
          <w:tcPr>
            <w:tcW w:w="3364" w:type="dxa"/>
            <w:tcBorders>
              <w:top w:val="nil"/>
              <w:left w:val="nil"/>
              <w:bottom w:val="nil"/>
              <w:right w:val="nil"/>
            </w:tcBorders>
            <w:shd w:val="clear" w:color="auto" w:fill="auto"/>
            <w:noWrap/>
            <w:vAlign w:val="bottom"/>
            <w:hideMark/>
          </w:tcPr>
          <w:p w14:paraId="2FC22313"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45C84B05"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Aberdeenshire</w:t>
            </w:r>
          </w:p>
        </w:tc>
        <w:tc>
          <w:tcPr>
            <w:tcW w:w="960" w:type="dxa"/>
            <w:tcBorders>
              <w:top w:val="nil"/>
              <w:left w:val="nil"/>
              <w:bottom w:val="nil"/>
              <w:right w:val="nil"/>
            </w:tcBorders>
            <w:shd w:val="clear" w:color="auto" w:fill="auto"/>
            <w:noWrap/>
            <w:vAlign w:val="bottom"/>
            <w:hideMark/>
          </w:tcPr>
          <w:p w14:paraId="2FF2E4B8"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143D41E2"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3</w:t>
            </w:r>
          </w:p>
        </w:tc>
      </w:tr>
      <w:tr w:rsidR="004A3B93" w:rsidRPr="004A3B93" w14:paraId="2A938BCF" w14:textId="77777777" w:rsidTr="004A3B93">
        <w:trPr>
          <w:trHeight w:val="300"/>
        </w:trPr>
        <w:tc>
          <w:tcPr>
            <w:tcW w:w="3364" w:type="dxa"/>
            <w:tcBorders>
              <w:top w:val="nil"/>
              <w:left w:val="nil"/>
              <w:bottom w:val="nil"/>
              <w:right w:val="nil"/>
            </w:tcBorders>
            <w:shd w:val="clear" w:color="auto" w:fill="auto"/>
            <w:noWrap/>
            <w:vAlign w:val="bottom"/>
            <w:hideMark/>
          </w:tcPr>
          <w:p w14:paraId="04A52788"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4EEA3A43"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Scotland</w:t>
            </w:r>
          </w:p>
        </w:tc>
        <w:tc>
          <w:tcPr>
            <w:tcW w:w="960" w:type="dxa"/>
            <w:tcBorders>
              <w:top w:val="nil"/>
              <w:left w:val="nil"/>
              <w:bottom w:val="nil"/>
              <w:right w:val="nil"/>
            </w:tcBorders>
            <w:shd w:val="clear" w:color="auto" w:fill="auto"/>
            <w:noWrap/>
            <w:vAlign w:val="bottom"/>
            <w:hideMark/>
          </w:tcPr>
          <w:p w14:paraId="0AC9FC7A"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01E78986"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1</w:t>
            </w:r>
          </w:p>
        </w:tc>
      </w:tr>
      <w:tr w:rsidR="004A3B93" w:rsidRPr="004A3B93" w14:paraId="76AF50E6" w14:textId="77777777" w:rsidTr="004A3B93">
        <w:trPr>
          <w:trHeight w:val="300"/>
        </w:trPr>
        <w:tc>
          <w:tcPr>
            <w:tcW w:w="3364" w:type="dxa"/>
            <w:tcBorders>
              <w:top w:val="nil"/>
              <w:left w:val="nil"/>
              <w:bottom w:val="nil"/>
              <w:right w:val="nil"/>
            </w:tcBorders>
            <w:shd w:val="clear" w:color="auto" w:fill="auto"/>
            <w:noWrap/>
            <w:vAlign w:val="bottom"/>
            <w:hideMark/>
          </w:tcPr>
          <w:p w14:paraId="79674B88"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0AC98E41"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Elsewhere</w:t>
            </w:r>
          </w:p>
        </w:tc>
        <w:tc>
          <w:tcPr>
            <w:tcW w:w="960" w:type="dxa"/>
            <w:tcBorders>
              <w:top w:val="nil"/>
              <w:left w:val="nil"/>
              <w:bottom w:val="nil"/>
              <w:right w:val="nil"/>
            </w:tcBorders>
            <w:shd w:val="clear" w:color="auto" w:fill="auto"/>
            <w:noWrap/>
            <w:vAlign w:val="bottom"/>
            <w:hideMark/>
          </w:tcPr>
          <w:p w14:paraId="7163122D"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00BD3BE4"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0</w:t>
            </w:r>
          </w:p>
        </w:tc>
      </w:tr>
      <w:tr w:rsidR="004A3B93" w:rsidRPr="004A3B93" w14:paraId="476C127E" w14:textId="77777777" w:rsidTr="004A3B93">
        <w:trPr>
          <w:trHeight w:val="300"/>
        </w:trPr>
        <w:tc>
          <w:tcPr>
            <w:tcW w:w="3364" w:type="dxa"/>
            <w:tcBorders>
              <w:top w:val="nil"/>
              <w:left w:val="nil"/>
              <w:bottom w:val="nil"/>
              <w:right w:val="nil"/>
            </w:tcBorders>
            <w:shd w:val="clear" w:color="auto" w:fill="auto"/>
            <w:noWrap/>
            <w:vAlign w:val="bottom"/>
            <w:hideMark/>
          </w:tcPr>
          <w:p w14:paraId="72FF93F4"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51DBF645" w14:textId="77777777" w:rsidR="004A3B93" w:rsidRPr="004A3B93" w:rsidRDefault="004A3B93" w:rsidP="004A3B9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E838E01" w14:textId="77777777" w:rsidR="004A3B93" w:rsidRPr="004A3B93" w:rsidRDefault="004A3B93" w:rsidP="004A3B9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EBAD82" w14:textId="77777777" w:rsidR="004A3B93" w:rsidRPr="004A3B93" w:rsidRDefault="004A3B93" w:rsidP="004A3B93">
            <w:pPr>
              <w:spacing w:after="0" w:line="240" w:lineRule="auto"/>
              <w:rPr>
                <w:rFonts w:ascii="Times New Roman" w:eastAsia="Times New Roman" w:hAnsi="Times New Roman" w:cs="Times New Roman"/>
                <w:sz w:val="20"/>
                <w:szCs w:val="20"/>
                <w:lang w:eastAsia="en-GB"/>
              </w:rPr>
            </w:pPr>
          </w:p>
        </w:tc>
      </w:tr>
      <w:tr w:rsidR="004A3B93" w:rsidRPr="004A3B93" w14:paraId="7BE4E92B" w14:textId="77777777" w:rsidTr="004A3B93">
        <w:trPr>
          <w:trHeight w:val="300"/>
        </w:trPr>
        <w:tc>
          <w:tcPr>
            <w:tcW w:w="3364" w:type="dxa"/>
            <w:tcBorders>
              <w:top w:val="nil"/>
              <w:left w:val="nil"/>
              <w:bottom w:val="nil"/>
              <w:right w:val="nil"/>
            </w:tcBorders>
            <w:shd w:val="clear" w:color="auto" w:fill="auto"/>
            <w:noWrap/>
            <w:vAlign w:val="bottom"/>
            <w:hideMark/>
          </w:tcPr>
          <w:p w14:paraId="180E4371"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Condition</w:t>
            </w:r>
          </w:p>
        </w:tc>
        <w:tc>
          <w:tcPr>
            <w:tcW w:w="1696" w:type="dxa"/>
            <w:tcBorders>
              <w:top w:val="nil"/>
              <w:left w:val="nil"/>
              <w:bottom w:val="nil"/>
              <w:right w:val="nil"/>
            </w:tcBorders>
            <w:shd w:val="clear" w:color="auto" w:fill="auto"/>
            <w:noWrap/>
            <w:vAlign w:val="bottom"/>
            <w:hideMark/>
          </w:tcPr>
          <w:p w14:paraId="763E0D74"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Excellent</w:t>
            </w:r>
          </w:p>
        </w:tc>
        <w:tc>
          <w:tcPr>
            <w:tcW w:w="960" w:type="dxa"/>
            <w:tcBorders>
              <w:top w:val="nil"/>
              <w:left w:val="nil"/>
              <w:bottom w:val="nil"/>
              <w:right w:val="nil"/>
            </w:tcBorders>
            <w:shd w:val="clear" w:color="auto" w:fill="auto"/>
            <w:noWrap/>
            <w:vAlign w:val="bottom"/>
            <w:hideMark/>
          </w:tcPr>
          <w:p w14:paraId="45971F50"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519929C9"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3</w:t>
            </w:r>
          </w:p>
        </w:tc>
      </w:tr>
      <w:tr w:rsidR="004A3B93" w:rsidRPr="004A3B93" w14:paraId="0250B0C2" w14:textId="77777777" w:rsidTr="004A3B93">
        <w:trPr>
          <w:trHeight w:val="300"/>
        </w:trPr>
        <w:tc>
          <w:tcPr>
            <w:tcW w:w="3364" w:type="dxa"/>
            <w:tcBorders>
              <w:top w:val="nil"/>
              <w:left w:val="nil"/>
              <w:bottom w:val="nil"/>
              <w:right w:val="nil"/>
            </w:tcBorders>
            <w:shd w:val="clear" w:color="auto" w:fill="auto"/>
            <w:noWrap/>
            <w:vAlign w:val="bottom"/>
            <w:hideMark/>
          </w:tcPr>
          <w:p w14:paraId="17D21F11"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72FEA02C"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Good</w:t>
            </w:r>
          </w:p>
        </w:tc>
        <w:tc>
          <w:tcPr>
            <w:tcW w:w="960" w:type="dxa"/>
            <w:tcBorders>
              <w:top w:val="nil"/>
              <w:left w:val="nil"/>
              <w:bottom w:val="nil"/>
              <w:right w:val="nil"/>
            </w:tcBorders>
            <w:shd w:val="clear" w:color="auto" w:fill="auto"/>
            <w:noWrap/>
            <w:vAlign w:val="bottom"/>
            <w:hideMark/>
          </w:tcPr>
          <w:p w14:paraId="2D539F63"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7C1665EA"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2</w:t>
            </w:r>
          </w:p>
        </w:tc>
      </w:tr>
      <w:tr w:rsidR="004A3B93" w:rsidRPr="004A3B93" w14:paraId="5C5998DB" w14:textId="77777777" w:rsidTr="004A3B93">
        <w:trPr>
          <w:trHeight w:val="300"/>
        </w:trPr>
        <w:tc>
          <w:tcPr>
            <w:tcW w:w="3364" w:type="dxa"/>
            <w:tcBorders>
              <w:top w:val="nil"/>
              <w:left w:val="nil"/>
              <w:bottom w:val="nil"/>
              <w:right w:val="nil"/>
            </w:tcBorders>
            <w:shd w:val="clear" w:color="auto" w:fill="auto"/>
            <w:noWrap/>
            <w:vAlign w:val="bottom"/>
            <w:hideMark/>
          </w:tcPr>
          <w:p w14:paraId="6C99A192"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5CD8467D" w14:textId="77777777" w:rsidR="004A3B93" w:rsidRPr="004A3B93" w:rsidRDefault="004A3B93" w:rsidP="004A3B9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0152244" w14:textId="77777777" w:rsidR="004A3B93" w:rsidRPr="004A3B93" w:rsidRDefault="004A3B93" w:rsidP="004A3B9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D08A61" w14:textId="77777777" w:rsidR="004A3B93" w:rsidRPr="004A3B93" w:rsidRDefault="004A3B93" w:rsidP="004A3B93">
            <w:pPr>
              <w:spacing w:after="0" w:line="240" w:lineRule="auto"/>
              <w:rPr>
                <w:rFonts w:ascii="Times New Roman" w:eastAsia="Times New Roman" w:hAnsi="Times New Roman" w:cs="Times New Roman"/>
                <w:sz w:val="20"/>
                <w:szCs w:val="20"/>
                <w:lang w:eastAsia="en-GB"/>
              </w:rPr>
            </w:pPr>
          </w:p>
        </w:tc>
      </w:tr>
      <w:tr w:rsidR="004A3B93" w:rsidRPr="004A3B93" w14:paraId="2E3182F9" w14:textId="77777777" w:rsidTr="004A3B93">
        <w:trPr>
          <w:trHeight w:val="300"/>
        </w:trPr>
        <w:tc>
          <w:tcPr>
            <w:tcW w:w="3364" w:type="dxa"/>
            <w:tcBorders>
              <w:top w:val="nil"/>
              <w:left w:val="nil"/>
              <w:bottom w:val="nil"/>
              <w:right w:val="nil"/>
            </w:tcBorders>
            <w:shd w:val="clear" w:color="auto" w:fill="auto"/>
            <w:noWrap/>
            <w:vAlign w:val="bottom"/>
            <w:hideMark/>
          </w:tcPr>
          <w:p w14:paraId="7449FFDE"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Rarity</w:t>
            </w:r>
          </w:p>
        </w:tc>
        <w:tc>
          <w:tcPr>
            <w:tcW w:w="1696" w:type="dxa"/>
            <w:tcBorders>
              <w:top w:val="nil"/>
              <w:left w:val="nil"/>
              <w:bottom w:val="nil"/>
              <w:right w:val="nil"/>
            </w:tcBorders>
            <w:shd w:val="clear" w:color="auto" w:fill="auto"/>
            <w:noWrap/>
            <w:vAlign w:val="bottom"/>
            <w:hideMark/>
          </w:tcPr>
          <w:p w14:paraId="55E9E095"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Unique</w:t>
            </w:r>
          </w:p>
        </w:tc>
        <w:tc>
          <w:tcPr>
            <w:tcW w:w="960" w:type="dxa"/>
            <w:tcBorders>
              <w:top w:val="nil"/>
              <w:left w:val="nil"/>
              <w:bottom w:val="nil"/>
              <w:right w:val="nil"/>
            </w:tcBorders>
            <w:shd w:val="clear" w:color="auto" w:fill="auto"/>
            <w:noWrap/>
            <w:vAlign w:val="bottom"/>
            <w:hideMark/>
          </w:tcPr>
          <w:p w14:paraId="08599491"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6FA52962"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5</w:t>
            </w:r>
          </w:p>
        </w:tc>
      </w:tr>
      <w:tr w:rsidR="004A3B93" w:rsidRPr="004A3B93" w14:paraId="341CA35A" w14:textId="77777777" w:rsidTr="004A3B93">
        <w:trPr>
          <w:trHeight w:val="300"/>
        </w:trPr>
        <w:tc>
          <w:tcPr>
            <w:tcW w:w="3364" w:type="dxa"/>
            <w:tcBorders>
              <w:top w:val="nil"/>
              <w:left w:val="nil"/>
              <w:bottom w:val="nil"/>
              <w:right w:val="nil"/>
            </w:tcBorders>
            <w:shd w:val="clear" w:color="auto" w:fill="auto"/>
            <w:noWrap/>
            <w:vAlign w:val="bottom"/>
            <w:hideMark/>
          </w:tcPr>
          <w:p w14:paraId="3C7A535D"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3BDCE682"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Rare</w:t>
            </w:r>
          </w:p>
        </w:tc>
        <w:tc>
          <w:tcPr>
            <w:tcW w:w="960" w:type="dxa"/>
            <w:tcBorders>
              <w:top w:val="nil"/>
              <w:left w:val="nil"/>
              <w:bottom w:val="nil"/>
              <w:right w:val="nil"/>
            </w:tcBorders>
            <w:shd w:val="clear" w:color="auto" w:fill="auto"/>
            <w:noWrap/>
            <w:vAlign w:val="bottom"/>
            <w:hideMark/>
          </w:tcPr>
          <w:p w14:paraId="2483ED42"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7431C342"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3</w:t>
            </w:r>
          </w:p>
        </w:tc>
      </w:tr>
      <w:tr w:rsidR="004A3B93" w:rsidRPr="004A3B93" w14:paraId="3448C1B6" w14:textId="77777777" w:rsidTr="004A3B93">
        <w:trPr>
          <w:trHeight w:val="300"/>
        </w:trPr>
        <w:tc>
          <w:tcPr>
            <w:tcW w:w="3364" w:type="dxa"/>
            <w:tcBorders>
              <w:top w:val="nil"/>
              <w:left w:val="nil"/>
              <w:bottom w:val="nil"/>
              <w:right w:val="nil"/>
            </w:tcBorders>
            <w:shd w:val="clear" w:color="auto" w:fill="auto"/>
            <w:noWrap/>
            <w:vAlign w:val="bottom"/>
            <w:hideMark/>
          </w:tcPr>
          <w:p w14:paraId="49B38E95"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0871D0A2"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Uncommon</w:t>
            </w:r>
          </w:p>
        </w:tc>
        <w:tc>
          <w:tcPr>
            <w:tcW w:w="960" w:type="dxa"/>
            <w:tcBorders>
              <w:top w:val="nil"/>
              <w:left w:val="nil"/>
              <w:bottom w:val="nil"/>
              <w:right w:val="nil"/>
            </w:tcBorders>
            <w:shd w:val="clear" w:color="auto" w:fill="auto"/>
            <w:noWrap/>
            <w:vAlign w:val="bottom"/>
            <w:hideMark/>
          </w:tcPr>
          <w:p w14:paraId="115D9CEA"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4F596A1D"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1</w:t>
            </w:r>
          </w:p>
        </w:tc>
      </w:tr>
      <w:tr w:rsidR="004A3B93" w:rsidRPr="004A3B93" w14:paraId="797BF739" w14:textId="77777777" w:rsidTr="004A3B93">
        <w:trPr>
          <w:trHeight w:val="300"/>
        </w:trPr>
        <w:tc>
          <w:tcPr>
            <w:tcW w:w="3364" w:type="dxa"/>
            <w:tcBorders>
              <w:top w:val="nil"/>
              <w:left w:val="nil"/>
              <w:bottom w:val="nil"/>
              <w:right w:val="nil"/>
            </w:tcBorders>
            <w:shd w:val="clear" w:color="auto" w:fill="auto"/>
            <w:noWrap/>
            <w:vAlign w:val="bottom"/>
            <w:hideMark/>
          </w:tcPr>
          <w:p w14:paraId="663C4186"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p>
        </w:tc>
        <w:tc>
          <w:tcPr>
            <w:tcW w:w="1696" w:type="dxa"/>
            <w:tcBorders>
              <w:top w:val="nil"/>
              <w:left w:val="nil"/>
              <w:bottom w:val="nil"/>
              <w:right w:val="nil"/>
            </w:tcBorders>
            <w:shd w:val="clear" w:color="auto" w:fill="auto"/>
            <w:noWrap/>
            <w:vAlign w:val="bottom"/>
            <w:hideMark/>
          </w:tcPr>
          <w:p w14:paraId="30AAACCA" w14:textId="77777777" w:rsidR="004A3B93" w:rsidRPr="004A3B93" w:rsidRDefault="004A3B93" w:rsidP="004A3B93">
            <w:pPr>
              <w:spacing w:after="0" w:line="240" w:lineRule="auto"/>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Mass produced</w:t>
            </w:r>
          </w:p>
        </w:tc>
        <w:tc>
          <w:tcPr>
            <w:tcW w:w="960" w:type="dxa"/>
            <w:tcBorders>
              <w:top w:val="nil"/>
              <w:left w:val="nil"/>
              <w:bottom w:val="nil"/>
              <w:right w:val="nil"/>
            </w:tcBorders>
            <w:shd w:val="clear" w:color="auto" w:fill="auto"/>
            <w:noWrap/>
            <w:vAlign w:val="bottom"/>
            <w:hideMark/>
          </w:tcPr>
          <w:p w14:paraId="1EB38592" w14:textId="77777777" w:rsidR="004A3B93" w:rsidRPr="004A3B93" w:rsidRDefault="004A3B93" w:rsidP="004A3B93">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6817F0C0" w14:textId="77777777" w:rsidR="004A3B93" w:rsidRPr="004A3B93" w:rsidRDefault="004A3B93" w:rsidP="004A3B93">
            <w:pPr>
              <w:spacing w:after="0" w:line="240" w:lineRule="auto"/>
              <w:jc w:val="right"/>
              <w:rPr>
                <w:rFonts w:ascii="Calibri" w:eastAsia="Times New Roman" w:hAnsi="Calibri" w:cs="Times New Roman"/>
                <w:color w:val="000000"/>
                <w:lang w:eastAsia="en-GB"/>
              </w:rPr>
            </w:pPr>
            <w:r w:rsidRPr="004A3B93">
              <w:rPr>
                <w:rFonts w:ascii="Calibri" w:eastAsia="Times New Roman" w:hAnsi="Calibri" w:cs="Times New Roman"/>
                <w:color w:val="000000"/>
                <w:lang w:eastAsia="en-GB"/>
              </w:rPr>
              <w:t>0</w:t>
            </w:r>
          </w:p>
        </w:tc>
      </w:tr>
    </w:tbl>
    <w:p w14:paraId="23C8411E" w14:textId="77777777" w:rsidR="00B04B73" w:rsidRDefault="00B04B73">
      <w:pPr>
        <w:rPr>
          <w:b/>
          <w:sz w:val="24"/>
          <w:szCs w:val="24"/>
        </w:rPr>
      </w:pPr>
    </w:p>
    <w:p w14:paraId="44A259A3" w14:textId="77777777" w:rsidR="008E210B" w:rsidRDefault="008E210B">
      <w:pPr>
        <w:rPr>
          <w:b/>
          <w:sz w:val="32"/>
          <w:szCs w:val="32"/>
        </w:rPr>
      </w:pPr>
    </w:p>
    <w:p w14:paraId="661BFFB7" w14:textId="28BF0EAA" w:rsidR="008E210B" w:rsidRDefault="008E210B">
      <w:pPr>
        <w:rPr>
          <w:b/>
          <w:sz w:val="32"/>
          <w:szCs w:val="32"/>
        </w:rPr>
      </w:pPr>
      <w:r>
        <w:rPr>
          <w:b/>
          <w:sz w:val="32"/>
          <w:szCs w:val="32"/>
        </w:rPr>
        <w:lastRenderedPageBreak/>
        <w:t>Appendix 2 Documentation Plan</w:t>
      </w:r>
    </w:p>
    <w:p w14:paraId="71772527" w14:textId="77777777" w:rsidR="008E210B" w:rsidRPr="0060538E" w:rsidRDefault="008E210B" w:rsidP="008E210B">
      <w:pPr>
        <w:pStyle w:val="ListParagraph"/>
        <w:numPr>
          <w:ilvl w:val="0"/>
          <w:numId w:val="6"/>
        </w:numPr>
        <w:rPr>
          <w:b/>
          <w:bCs/>
        </w:rPr>
      </w:pPr>
      <w:r w:rsidRPr="0060538E">
        <w:rPr>
          <w:b/>
          <w:bCs/>
        </w:rPr>
        <w:t>CONTEXT AND BACKGROUND</w:t>
      </w:r>
    </w:p>
    <w:p w14:paraId="02D9416F" w14:textId="77777777" w:rsidR="008E210B" w:rsidRPr="009003BB" w:rsidRDefault="008E210B" w:rsidP="008E210B">
      <w:r w:rsidRPr="009003BB">
        <w:t>Alford Heritage Museum has been run mainly by volunteer staff for the past 30 years.  Attempts to document the collection, locations of objects and object entry and exit has been sporadic and not to recognised standards. The organisation is not clear as to what it holds and what is owned by the museum and what is on loan.</w:t>
      </w:r>
      <w:r>
        <w:t xml:space="preserve"> A business plan for a large scale project to renovate the buildings and redisplay the collections is currently being prepared.  There are hundreds of items in sub-standard storage facilities and these are not documented.</w:t>
      </w:r>
    </w:p>
    <w:p w14:paraId="63AFE0F7" w14:textId="77777777" w:rsidR="008E210B" w:rsidRPr="009003BB" w:rsidRDefault="008E210B" w:rsidP="008E210B">
      <w:r>
        <w:t>T</w:t>
      </w:r>
      <w:r w:rsidRPr="009003BB">
        <w:t xml:space="preserve">his documentation plan </w:t>
      </w:r>
      <w:r>
        <w:t>identifies the priorities for working towards compliance with Spectrum procedures</w:t>
      </w:r>
      <w:r w:rsidRPr="009003BB">
        <w:t xml:space="preserve">: </w:t>
      </w:r>
    </w:p>
    <w:p w14:paraId="6D5652ED" w14:textId="77777777" w:rsidR="008E210B" w:rsidRDefault="008E210B" w:rsidP="008E210B">
      <w:pPr>
        <w:pStyle w:val="ListParagraph"/>
        <w:numPr>
          <w:ilvl w:val="0"/>
          <w:numId w:val="7"/>
        </w:numPr>
        <w:ind w:left="360"/>
      </w:pPr>
      <w:r w:rsidRPr="009003BB">
        <w:t xml:space="preserve">Improve </w:t>
      </w:r>
      <w:r>
        <w:t>the</w:t>
      </w:r>
      <w:r w:rsidRPr="009003BB">
        <w:t xml:space="preserve"> Museum’s documentation </w:t>
      </w:r>
      <w:r>
        <w:t xml:space="preserve">procedures. </w:t>
      </w:r>
    </w:p>
    <w:p w14:paraId="23B82DDC" w14:textId="77777777" w:rsidR="008E210B" w:rsidRDefault="008E210B" w:rsidP="008E210B">
      <w:pPr>
        <w:pStyle w:val="ListParagraph"/>
        <w:numPr>
          <w:ilvl w:val="0"/>
          <w:numId w:val="7"/>
        </w:numPr>
        <w:ind w:left="360"/>
      </w:pPr>
      <w:r>
        <w:t>Reduce</w:t>
      </w:r>
      <w:r w:rsidRPr="009003BB">
        <w:t xml:space="preserve"> the documentation backlog for the Museum’s collection</w:t>
      </w:r>
      <w:r>
        <w:t>.</w:t>
      </w:r>
      <w:r w:rsidRPr="009003BB">
        <w:t xml:space="preserve"> </w:t>
      </w:r>
    </w:p>
    <w:p w14:paraId="6BC409CA" w14:textId="77777777" w:rsidR="008E210B" w:rsidRDefault="008E210B" w:rsidP="008E210B">
      <w:pPr>
        <w:pStyle w:val="ListParagraph"/>
        <w:numPr>
          <w:ilvl w:val="0"/>
          <w:numId w:val="7"/>
        </w:numPr>
        <w:ind w:left="360"/>
      </w:pPr>
      <w:r w:rsidRPr="009003BB">
        <w:t xml:space="preserve">Create an accurate record of the </w:t>
      </w:r>
      <w:r>
        <w:t>M</w:t>
      </w:r>
      <w:r w:rsidRPr="009003BB">
        <w:t>useum collection to allow informed rationalisation of the collection.</w:t>
      </w:r>
    </w:p>
    <w:p w14:paraId="5AB8856A" w14:textId="77777777" w:rsidR="008E210B" w:rsidRPr="009003BB" w:rsidRDefault="008E210B" w:rsidP="008E210B">
      <w:pPr>
        <w:pStyle w:val="ListParagraph"/>
        <w:numPr>
          <w:ilvl w:val="0"/>
          <w:numId w:val="7"/>
        </w:numPr>
        <w:ind w:left="360"/>
      </w:pPr>
      <w:r>
        <w:t>Establish realistic timescales and estimates for creation of collection inventory.</w:t>
      </w:r>
    </w:p>
    <w:p w14:paraId="73E3173C" w14:textId="77777777" w:rsidR="008E210B" w:rsidRPr="009003BB" w:rsidRDefault="008E210B" w:rsidP="008E210B">
      <w:pPr>
        <w:pStyle w:val="ListParagraph"/>
        <w:numPr>
          <w:ilvl w:val="0"/>
          <w:numId w:val="7"/>
        </w:numPr>
        <w:ind w:left="360"/>
      </w:pPr>
      <w:r>
        <w:t xml:space="preserve">Implement the </w:t>
      </w:r>
      <w:r w:rsidRPr="009003BB">
        <w:t>Collections Policy.</w:t>
      </w:r>
    </w:p>
    <w:p w14:paraId="69FF4FEE" w14:textId="77777777" w:rsidR="008E210B" w:rsidRPr="0060538E" w:rsidRDefault="008E210B" w:rsidP="008E210B">
      <w:pPr>
        <w:rPr>
          <w:b/>
          <w:bCs/>
        </w:rPr>
      </w:pPr>
      <w:r w:rsidRPr="0060538E">
        <w:rPr>
          <w:b/>
          <w:bCs/>
        </w:rPr>
        <w:t xml:space="preserve">2. THE SPECTRUM MINIMUM STANDARDS </w:t>
      </w:r>
    </w:p>
    <w:p w14:paraId="02AA5679" w14:textId="77777777" w:rsidR="008E210B" w:rsidRDefault="008E210B" w:rsidP="008E210B">
      <w:r>
        <w:t>Alford Heritage</w:t>
      </w:r>
      <w:r w:rsidRPr="009003BB">
        <w:t xml:space="preserve"> Museum</w:t>
      </w:r>
      <w:r>
        <w:t xml:space="preserve"> has not, historically,</w:t>
      </w:r>
      <w:r w:rsidRPr="009003BB">
        <w:t xml:space="preserve"> implement</w:t>
      </w:r>
      <w:r>
        <w:t>ed any of</w:t>
      </w:r>
      <w:r w:rsidRPr="009003BB">
        <w:t xml:space="preserve"> the Spectrum primary procedures</w:t>
      </w:r>
      <w:r>
        <w:t xml:space="preserve"> as listed in the table below</w:t>
      </w:r>
      <w:r w:rsidRPr="009003BB">
        <w:t xml:space="preserve">. </w:t>
      </w:r>
      <w:r>
        <w:t xml:space="preserve">The requirement for this to happen for Accreditation is recognised, and the Plan works towards that goal. </w:t>
      </w:r>
    </w:p>
    <w:p w14:paraId="5BC420D8" w14:textId="77777777" w:rsidR="008E210B" w:rsidRDefault="008E210B" w:rsidP="008E210B">
      <w:r>
        <w:t>ASSESSMENT OF IMPLEMENTATION OF SPECTRUM PRIMARY PROCEDURES</w:t>
      </w:r>
    </w:p>
    <w:tbl>
      <w:tblPr>
        <w:tblStyle w:val="TableGrid"/>
        <w:tblW w:w="0" w:type="auto"/>
        <w:tblLook w:val="04A0" w:firstRow="1" w:lastRow="0" w:firstColumn="1" w:lastColumn="0" w:noHBand="0" w:noVBand="1"/>
      </w:tblPr>
      <w:tblGrid>
        <w:gridCol w:w="3539"/>
        <w:gridCol w:w="5477"/>
      </w:tblGrid>
      <w:tr w:rsidR="008E210B" w:rsidRPr="00D976E0" w14:paraId="5A7BE15C" w14:textId="77777777" w:rsidTr="00320903">
        <w:tc>
          <w:tcPr>
            <w:tcW w:w="3539" w:type="dxa"/>
          </w:tcPr>
          <w:p w14:paraId="0E2CE3DA" w14:textId="77777777" w:rsidR="008E210B" w:rsidRPr="00D976E0" w:rsidRDefault="008E210B" w:rsidP="00320903">
            <w:pPr>
              <w:rPr>
                <w:b/>
                <w:bCs/>
              </w:rPr>
            </w:pPr>
            <w:r w:rsidRPr="00D976E0">
              <w:rPr>
                <w:b/>
                <w:bCs/>
              </w:rPr>
              <w:t>SPECTRUM PRIMARY PROCEDURE</w:t>
            </w:r>
          </w:p>
        </w:tc>
        <w:tc>
          <w:tcPr>
            <w:tcW w:w="5477" w:type="dxa"/>
          </w:tcPr>
          <w:p w14:paraId="6B2DE375" w14:textId="77777777" w:rsidR="008E210B" w:rsidRPr="00D976E0" w:rsidRDefault="008E210B" w:rsidP="00320903">
            <w:pPr>
              <w:rPr>
                <w:b/>
                <w:bCs/>
              </w:rPr>
            </w:pPr>
            <w:r w:rsidRPr="00D976E0">
              <w:rPr>
                <w:b/>
                <w:bCs/>
              </w:rPr>
              <w:t>ALFORD HERITAGE MUSEUM</w:t>
            </w:r>
            <w:r>
              <w:rPr>
                <w:b/>
                <w:bCs/>
              </w:rPr>
              <w:t xml:space="preserve"> POSITION</w:t>
            </w:r>
            <w:r w:rsidRPr="00D976E0">
              <w:rPr>
                <w:b/>
                <w:bCs/>
              </w:rPr>
              <w:t xml:space="preserve"> </w:t>
            </w:r>
            <w:r>
              <w:rPr>
                <w:b/>
                <w:bCs/>
              </w:rPr>
              <w:t>2021</w:t>
            </w:r>
          </w:p>
        </w:tc>
      </w:tr>
      <w:tr w:rsidR="008E210B" w14:paraId="5D5F93CB" w14:textId="77777777" w:rsidTr="00320903">
        <w:tc>
          <w:tcPr>
            <w:tcW w:w="3539" w:type="dxa"/>
          </w:tcPr>
          <w:p w14:paraId="5D8168F3" w14:textId="77777777" w:rsidR="008E210B" w:rsidRDefault="008E210B" w:rsidP="00320903">
            <w:r>
              <w:t>Object entry</w:t>
            </w:r>
          </w:p>
        </w:tc>
        <w:tc>
          <w:tcPr>
            <w:tcW w:w="5477" w:type="dxa"/>
          </w:tcPr>
          <w:p w14:paraId="48A42D02" w14:textId="77777777" w:rsidR="008E210B" w:rsidRDefault="008E210B" w:rsidP="00320903">
            <w:r>
              <w:t>Objects have been accepted on an ad hoc basis by volunteers as there has been no-one on-site specifically responsible for this. Frequently there has been no written documentation to accompany objects. Historic information is patchy as to what is on loan and what is donated. Some paper records exist.</w:t>
            </w:r>
          </w:p>
        </w:tc>
      </w:tr>
      <w:tr w:rsidR="008E210B" w14:paraId="2FB3982E" w14:textId="77777777" w:rsidTr="00320903">
        <w:tc>
          <w:tcPr>
            <w:tcW w:w="3539" w:type="dxa"/>
          </w:tcPr>
          <w:p w14:paraId="36B5CC6E" w14:textId="77777777" w:rsidR="008E210B" w:rsidRDefault="008E210B" w:rsidP="00320903">
            <w:r w:rsidRPr="009003BB">
              <w:t>Acquisition and accessioning</w:t>
            </w:r>
          </w:p>
        </w:tc>
        <w:tc>
          <w:tcPr>
            <w:tcW w:w="5477" w:type="dxa"/>
          </w:tcPr>
          <w:p w14:paraId="77707133" w14:textId="77777777" w:rsidR="008E210B" w:rsidRDefault="008E210B" w:rsidP="00320903">
            <w:r>
              <w:t>No objects have been accessioned or numbered.</w:t>
            </w:r>
          </w:p>
        </w:tc>
      </w:tr>
      <w:tr w:rsidR="008E210B" w14:paraId="6090CAE4" w14:textId="77777777" w:rsidTr="00320903">
        <w:tc>
          <w:tcPr>
            <w:tcW w:w="3539" w:type="dxa"/>
          </w:tcPr>
          <w:p w14:paraId="17E1F0DC" w14:textId="77777777" w:rsidR="008E210B" w:rsidRDefault="008E210B" w:rsidP="00320903">
            <w:r w:rsidRPr="009003BB">
              <w:t>Location and movement control</w:t>
            </w:r>
          </w:p>
        </w:tc>
        <w:tc>
          <w:tcPr>
            <w:tcW w:w="5477" w:type="dxa"/>
          </w:tcPr>
          <w:p w14:paraId="51E1DAB9" w14:textId="77777777" w:rsidR="008E210B" w:rsidRDefault="008E210B" w:rsidP="00320903">
            <w:r>
              <w:t>None</w:t>
            </w:r>
          </w:p>
        </w:tc>
      </w:tr>
      <w:tr w:rsidR="008E210B" w14:paraId="4D16E4A6" w14:textId="77777777" w:rsidTr="00320903">
        <w:tc>
          <w:tcPr>
            <w:tcW w:w="3539" w:type="dxa"/>
          </w:tcPr>
          <w:p w14:paraId="2DC464F2" w14:textId="77777777" w:rsidR="008E210B" w:rsidRDefault="008E210B" w:rsidP="00320903">
            <w:r w:rsidRPr="009003BB">
              <w:t>Inventory</w:t>
            </w:r>
          </w:p>
        </w:tc>
        <w:tc>
          <w:tcPr>
            <w:tcW w:w="5477" w:type="dxa"/>
          </w:tcPr>
          <w:p w14:paraId="626162C4" w14:textId="77777777" w:rsidR="008E210B" w:rsidRDefault="008E210B" w:rsidP="00320903">
            <w:r>
              <w:t>An Excel spreadsheet compiled from details on object entry forms as above (paper records) and also from old Excel spreadsheets and other electronic sources. The list represents a very small part of the total collection.</w:t>
            </w:r>
          </w:p>
        </w:tc>
      </w:tr>
      <w:tr w:rsidR="008E210B" w14:paraId="299E9278" w14:textId="77777777" w:rsidTr="00320903">
        <w:tc>
          <w:tcPr>
            <w:tcW w:w="3539" w:type="dxa"/>
          </w:tcPr>
          <w:p w14:paraId="024EA048" w14:textId="77777777" w:rsidR="008E210B" w:rsidRDefault="008E210B" w:rsidP="00320903">
            <w:r w:rsidRPr="009003BB">
              <w:t>Cataloguing</w:t>
            </w:r>
          </w:p>
        </w:tc>
        <w:tc>
          <w:tcPr>
            <w:tcW w:w="5477" w:type="dxa"/>
          </w:tcPr>
          <w:p w14:paraId="1D6793D2" w14:textId="77777777" w:rsidR="008E210B" w:rsidRDefault="008E210B" w:rsidP="00320903">
            <w:r>
              <w:t>None</w:t>
            </w:r>
          </w:p>
        </w:tc>
      </w:tr>
      <w:tr w:rsidR="008E210B" w14:paraId="61BAF50D" w14:textId="77777777" w:rsidTr="00320903">
        <w:tc>
          <w:tcPr>
            <w:tcW w:w="3539" w:type="dxa"/>
          </w:tcPr>
          <w:p w14:paraId="4365D265" w14:textId="77777777" w:rsidR="008E210B" w:rsidRDefault="008E210B" w:rsidP="00320903">
            <w:r w:rsidRPr="009003BB">
              <w:t>Object exit</w:t>
            </w:r>
          </w:p>
        </w:tc>
        <w:tc>
          <w:tcPr>
            <w:tcW w:w="5477" w:type="dxa"/>
          </w:tcPr>
          <w:p w14:paraId="34454D80" w14:textId="77777777" w:rsidR="008E210B" w:rsidRDefault="008E210B" w:rsidP="00320903">
            <w:r>
              <w:t>None</w:t>
            </w:r>
          </w:p>
        </w:tc>
      </w:tr>
      <w:tr w:rsidR="008E210B" w14:paraId="69B1D90B" w14:textId="77777777" w:rsidTr="00320903">
        <w:tc>
          <w:tcPr>
            <w:tcW w:w="3539" w:type="dxa"/>
          </w:tcPr>
          <w:p w14:paraId="5C57CD7C" w14:textId="77777777" w:rsidR="008E210B" w:rsidRDefault="008E210B" w:rsidP="00320903">
            <w:r w:rsidRPr="009003BB">
              <w:t>Loans in</w:t>
            </w:r>
          </w:p>
        </w:tc>
        <w:tc>
          <w:tcPr>
            <w:tcW w:w="5477" w:type="dxa"/>
          </w:tcPr>
          <w:p w14:paraId="2F72FF1D" w14:textId="77777777" w:rsidR="008E210B" w:rsidRDefault="008E210B" w:rsidP="00320903">
            <w:r>
              <w:t>As for Object Entry</w:t>
            </w:r>
          </w:p>
        </w:tc>
      </w:tr>
      <w:tr w:rsidR="008E210B" w14:paraId="5514C069" w14:textId="77777777" w:rsidTr="00320903">
        <w:tc>
          <w:tcPr>
            <w:tcW w:w="3539" w:type="dxa"/>
          </w:tcPr>
          <w:p w14:paraId="66E06F35" w14:textId="77777777" w:rsidR="008E210B" w:rsidRDefault="008E210B" w:rsidP="00320903">
            <w:r w:rsidRPr="009003BB">
              <w:t>Loans out</w:t>
            </w:r>
          </w:p>
        </w:tc>
        <w:tc>
          <w:tcPr>
            <w:tcW w:w="5477" w:type="dxa"/>
          </w:tcPr>
          <w:p w14:paraId="4B1739E4" w14:textId="77777777" w:rsidR="008E210B" w:rsidRDefault="008E210B" w:rsidP="00320903">
            <w:r>
              <w:t>Few items are loaned out, but documentation has been poor.</w:t>
            </w:r>
          </w:p>
        </w:tc>
      </w:tr>
      <w:tr w:rsidR="008E210B" w14:paraId="6567A630" w14:textId="77777777" w:rsidTr="00320903">
        <w:tc>
          <w:tcPr>
            <w:tcW w:w="3539" w:type="dxa"/>
          </w:tcPr>
          <w:p w14:paraId="18265B28" w14:textId="77777777" w:rsidR="008E210B" w:rsidRDefault="008E210B" w:rsidP="00320903">
            <w:r w:rsidRPr="009003BB">
              <w:t>Documentation planning</w:t>
            </w:r>
          </w:p>
        </w:tc>
        <w:tc>
          <w:tcPr>
            <w:tcW w:w="5477" w:type="dxa"/>
          </w:tcPr>
          <w:p w14:paraId="1283CD4C" w14:textId="77777777" w:rsidR="008E210B" w:rsidRDefault="008E210B" w:rsidP="00320903">
            <w:r>
              <w:t>None prior to 2022</w:t>
            </w:r>
          </w:p>
        </w:tc>
      </w:tr>
    </w:tbl>
    <w:p w14:paraId="545F6783" w14:textId="77777777" w:rsidR="008E210B" w:rsidRDefault="008E210B" w:rsidP="008E210B"/>
    <w:p w14:paraId="6B12F1E4" w14:textId="77777777" w:rsidR="008E210B" w:rsidRDefault="008E210B" w:rsidP="008E210B"/>
    <w:p w14:paraId="50D6A7D8" w14:textId="77777777" w:rsidR="008E210B" w:rsidRDefault="008E210B" w:rsidP="008E210B"/>
    <w:p w14:paraId="55F1F896" w14:textId="77777777" w:rsidR="008E210B" w:rsidRPr="003400A7" w:rsidRDefault="008E210B" w:rsidP="008E210B">
      <w:pPr>
        <w:pStyle w:val="ListParagraph"/>
        <w:numPr>
          <w:ilvl w:val="0"/>
          <w:numId w:val="6"/>
        </w:numPr>
        <w:rPr>
          <w:b/>
          <w:bCs/>
        </w:rPr>
      </w:pPr>
      <w:r w:rsidRPr="003400A7">
        <w:rPr>
          <w:b/>
          <w:bCs/>
        </w:rPr>
        <w:t>ACTION PLAN TO RESOLVE DOCUMENTATION ISSUES IDENTIFIED ABOVE</w:t>
      </w:r>
    </w:p>
    <w:p w14:paraId="3EDA7AA5" w14:textId="77777777" w:rsidR="008E210B" w:rsidRDefault="008E210B" w:rsidP="008E210B">
      <w:r>
        <w:t>As the Museum has no paid staff or financial resources to implement improvements, the expectations and timescales in the action plan may appear modest. Trustees have recognised that it is essential to make a start with the minimal resources available and have committed to the purchase of appropriate database software using EHive which is Spectrum compliant. Work began in late 2021 to implement this and it is anticipated that volunteers will populate this database throughout the coming years with appropriate training and support.</w:t>
      </w:r>
    </w:p>
    <w:p w14:paraId="5E9FD1D9" w14:textId="77777777" w:rsidR="008E210B" w:rsidRDefault="008E210B" w:rsidP="008E210B">
      <w:r>
        <w:t>As we do not know how many objects are in the collection, it is difficult at this point to estimate timescales for documentation.</w:t>
      </w:r>
    </w:p>
    <w:p w14:paraId="34425DBB" w14:textId="77777777" w:rsidR="008E210B" w:rsidRDefault="008E210B" w:rsidP="008E210B">
      <w:r>
        <w:t>The Action Plan has not detailed every aspect of the Spectrum Primary Procedures at this point and has used broad headings for each Procedure.  The Plan should be reviewed at the end of 2022, or at registration for Accreditation, when a more detailed plan will be required.</w:t>
      </w:r>
    </w:p>
    <w:tbl>
      <w:tblPr>
        <w:tblStyle w:val="TableGrid"/>
        <w:tblW w:w="0" w:type="auto"/>
        <w:tblLook w:val="04A0" w:firstRow="1" w:lastRow="0" w:firstColumn="1" w:lastColumn="0" w:noHBand="0" w:noVBand="1"/>
      </w:tblPr>
      <w:tblGrid>
        <w:gridCol w:w="2405"/>
        <w:gridCol w:w="5528"/>
        <w:gridCol w:w="1083"/>
      </w:tblGrid>
      <w:tr w:rsidR="008E210B" w14:paraId="1FD6C9DE" w14:textId="77777777" w:rsidTr="00320903">
        <w:tc>
          <w:tcPr>
            <w:tcW w:w="2405" w:type="dxa"/>
          </w:tcPr>
          <w:p w14:paraId="711297FC" w14:textId="77777777" w:rsidR="008E210B" w:rsidRDefault="008E210B" w:rsidP="00320903">
            <w:r>
              <w:t>SPECTRUM PROCEDURE</w:t>
            </w:r>
          </w:p>
        </w:tc>
        <w:tc>
          <w:tcPr>
            <w:tcW w:w="5528" w:type="dxa"/>
          </w:tcPr>
          <w:p w14:paraId="715DA291" w14:textId="77777777" w:rsidR="008E210B" w:rsidRDefault="008E210B" w:rsidP="00320903">
            <w:r>
              <w:t>ACTION</w:t>
            </w:r>
          </w:p>
        </w:tc>
        <w:tc>
          <w:tcPr>
            <w:tcW w:w="1083" w:type="dxa"/>
          </w:tcPr>
          <w:p w14:paraId="303296FA" w14:textId="77777777" w:rsidR="008E210B" w:rsidRDefault="008E210B" w:rsidP="00320903">
            <w:r>
              <w:t>BY WHEN</w:t>
            </w:r>
          </w:p>
        </w:tc>
      </w:tr>
      <w:tr w:rsidR="008E210B" w14:paraId="6E161836" w14:textId="77777777" w:rsidTr="00320903">
        <w:tc>
          <w:tcPr>
            <w:tcW w:w="2405" w:type="dxa"/>
          </w:tcPr>
          <w:p w14:paraId="0E0B0359" w14:textId="77777777" w:rsidR="008E210B" w:rsidRDefault="008E210B" w:rsidP="00320903">
            <w:r>
              <w:t>Object entry</w:t>
            </w:r>
          </w:p>
        </w:tc>
        <w:tc>
          <w:tcPr>
            <w:tcW w:w="5528" w:type="dxa"/>
          </w:tcPr>
          <w:p w14:paraId="578C1B90" w14:textId="77777777" w:rsidR="008E210B" w:rsidRDefault="008E210B" w:rsidP="00320903">
            <w:r>
              <w:t>Collections Policy clarifies what type of objects the museum is accepting and who is responsible for decision making.</w:t>
            </w:r>
          </w:p>
          <w:p w14:paraId="350A3FED" w14:textId="77777777" w:rsidR="008E210B" w:rsidRPr="006E3CD8" w:rsidRDefault="008E210B" w:rsidP="00320903">
            <w:pPr>
              <w:rPr>
                <w:i/>
                <w:iCs/>
              </w:rPr>
            </w:pPr>
            <w:r>
              <w:t xml:space="preserve">The use of Spectrum compliant Object Entry and Transfer of Title forms will be introduced. </w:t>
            </w:r>
            <w:r>
              <w:rPr>
                <w:i/>
                <w:iCs/>
              </w:rPr>
              <w:t>[Funding required]</w:t>
            </w:r>
          </w:p>
          <w:p w14:paraId="65432E0E" w14:textId="77777777" w:rsidR="008E210B" w:rsidRDefault="008E210B" w:rsidP="00320903">
            <w:r>
              <w:t>All volunteers will be trained in how to deal with offers of donations and how to complete paperwork.</w:t>
            </w:r>
          </w:p>
        </w:tc>
        <w:tc>
          <w:tcPr>
            <w:tcW w:w="1083" w:type="dxa"/>
          </w:tcPr>
          <w:p w14:paraId="5D4AA973" w14:textId="77777777" w:rsidR="008E210B" w:rsidRDefault="008E210B" w:rsidP="00320903">
            <w:r>
              <w:t>Feb 2022</w:t>
            </w:r>
          </w:p>
          <w:p w14:paraId="14537CDE" w14:textId="77777777" w:rsidR="008E210B" w:rsidRDefault="008E210B" w:rsidP="00320903"/>
          <w:p w14:paraId="61EA0D30" w14:textId="77777777" w:rsidR="008E210B" w:rsidRDefault="008E210B" w:rsidP="00320903"/>
          <w:p w14:paraId="6B08E1A5" w14:textId="77777777" w:rsidR="008E210B" w:rsidRDefault="008E210B" w:rsidP="00320903">
            <w:r>
              <w:t>July 2022</w:t>
            </w:r>
          </w:p>
          <w:p w14:paraId="4EC576C5" w14:textId="77777777" w:rsidR="008E210B" w:rsidRDefault="008E210B" w:rsidP="00320903"/>
          <w:p w14:paraId="086A38EA" w14:textId="77777777" w:rsidR="008E210B" w:rsidRDefault="008E210B" w:rsidP="00320903">
            <w:r>
              <w:t>July 2022</w:t>
            </w:r>
          </w:p>
        </w:tc>
      </w:tr>
      <w:tr w:rsidR="008E210B" w14:paraId="2871D0B1" w14:textId="77777777" w:rsidTr="00320903">
        <w:tc>
          <w:tcPr>
            <w:tcW w:w="2405" w:type="dxa"/>
          </w:tcPr>
          <w:p w14:paraId="60ABBA17" w14:textId="77777777" w:rsidR="008E210B" w:rsidRDefault="008E210B" w:rsidP="00320903">
            <w:r w:rsidRPr="009003BB">
              <w:t xml:space="preserve">Acquisition </w:t>
            </w:r>
            <w:r>
              <w:t>and</w:t>
            </w:r>
            <w:r w:rsidRPr="009003BB">
              <w:t xml:space="preserve"> accessioning</w:t>
            </w:r>
          </w:p>
        </w:tc>
        <w:tc>
          <w:tcPr>
            <w:tcW w:w="5528" w:type="dxa"/>
          </w:tcPr>
          <w:p w14:paraId="370EE28B" w14:textId="77777777" w:rsidR="008E210B" w:rsidRDefault="008E210B" w:rsidP="00320903">
            <w:r>
              <w:t>Museum will register with MDA for a unique code.</w:t>
            </w:r>
          </w:p>
          <w:p w14:paraId="5115AE56" w14:textId="77777777" w:rsidR="008E210B" w:rsidRDefault="008E210B" w:rsidP="00320903">
            <w:r>
              <w:t>All new objects entering the collection will meet the criteria in the Collections Policy.</w:t>
            </w:r>
          </w:p>
          <w:p w14:paraId="47CDE9CA" w14:textId="77777777" w:rsidR="008E210B" w:rsidRDefault="008E210B" w:rsidP="00320903">
            <w:r>
              <w:t>All new objects entering the collection will be added to the new online inventory on EHive and allocated an accession number at that point.</w:t>
            </w:r>
          </w:p>
          <w:p w14:paraId="418ECE56" w14:textId="77777777" w:rsidR="008E210B" w:rsidRDefault="008E210B" w:rsidP="00320903">
            <w:r>
              <w:t>Volunteer staff will receive training on marking / labelling of objects.</w:t>
            </w:r>
          </w:p>
          <w:p w14:paraId="1E8E9EEC" w14:textId="77777777" w:rsidR="008E210B" w:rsidRDefault="008E210B" w:rsidP="00320903">
            <w:r>
              <w:t>Backlog of accessioning will be tackled along with inventory backlog.</w:t>
            </w:r>
          </w:p>
        </w:tc>
        <w:tc>
          <w:tcPr>
            <w:tcW w:w="1083" w:type="dxa"/>
          </w:tcPr>
          <w:p w14:paraId="607389DE" w14:textId="77777777" w:rsidR="008E210B" w:rsidRDefault="008E210B" w:rsidP="00320903">
            <w:r>
              <w:t>Dec 2021</w:t>
            </w:r>
          </w:p>
          <w:p w14:paraId="4B7CE416" w14:textId="77777777" w:rsidR="008E210B" w:rsidRDefault="008E210B" w:rsidP="00320903">
            <w:r>
              <w:t>Feb 2022</w:t>
            </w:r>
          </w:p>
          <w:p w14:paraId="1147030D" w14:textId="77777777" w:rsidR="008E210B" w:rsidRDefault="008E210B" w:rsidP="00320903"/>
          <w:p w14:paraId="6C4CC224" w14:textId="77777777" w:rsidR="008E210B" w:rsidRDefault="008E210B" w:rsidP="00320903">
            <w:r>
              <w:t>Feb 2022</w:t>
            </w:r>
          </w:p>
          <w:p w14:paraId="57C0D6AA" w14:textId="77777777" w:rsidR="008E210B" w:rsidRDefault="008E210B" w:rsidP="00320903"/>
          <w:p w14:paraId="1BF80DB4" w14:textId="77777777" w:rsidR="008E210B" w:rsidRDefault="008E210B" w:rsidP="00320903"/>
          <w:p w14:paraId="163272FB" w14:textId="77777777" w:rsidR="008E210B" w:rsidRDefault="008E210B" w:rsidP="00320903">
            <w:r>
              <w:t>Mar 2022</w:t>
            </w:r>
          </w:p>
        </w:tc>
      </w:tr>
      <w:tr w:rsidR="008E210B" w14:paraId="4108B5F5" w14:textId="77777777" w:rsidTr="00320903">
        <w:tc>
          <w:tcPr>
            <w:tcW w:w="2405" w:type="dxa"/>
          </w:tcPr>
          <w:p w14:paraId="315FD10C" w14:textId="77777777" w:rsidR="008E210B" w:rsidRDefault="008E210B" w:rsidP="00320903">
            <w:r>
              <w:t>Location and Movement Control</w:t>
            </w:r>
          </w:p>
        </w:tc>
        <w:tc>
          <w:tcPr>
            <w:tcW w:w="5528" w:type="dxa"/>
          </w:tcPr>
          <w:p w14:paraId="43E37C6C" w14:textId="77777777" w:rsidR="008E210B" w:rsidRDefault="008E210B" w:rsidP="00320903">
            <w:r>
              <w:t>All objects already accessioned on EHive will have their movement recorded on the database.</w:t>
            </w:r>
          </w:p>
          <w:p w14:paraId="09290485" w14:textId="77777777" w:rsidR="008E210B" w:rsidRDefault="008E210B" w:rsidP="00320903">
            <w:r>
              <w:t>Objects not accessioned or on inventory cannot have movement recorded at present.</w:t>
            </w:r>
          </w:p>
        </w:tc>
        <w:tc>
          <w:tcPr>
            <w:tcW w:w="1083" w:type="dxa"/>
          </w:tcPr>
          <w:p w14:paraId="059F0829" w14:textId="77777777" w:rsidR="008E210B" w:rsidRDefault="008E210B" w:rsidP="00320903">
            <w:r>
              <w:t>Feb 2022</w:t>
            </w:r>
          </w:p>
        </w:tc>
      </w:tr>
      <w:tr w:rsidR="008E210B" w14:paraId="0FC77CF6" w14:textId="77777777" w:rsidTr="00320903">
        <w:tc>
          <w:tcPr>
            <w:tcW w:w="2405" w:type="dxa"/>
          </w:tcPr>
          <w:p w14:paraId="0639402A" w14:textId="77777777" w:rsidR="008E210B" w:rsidRDefault="008E210B" w:rsidP="00320903">
            <w:r w:rsidRPr="009003BB">
              <w:t>Inventory</w:t>
            </w:r>
          </w:p>
        </w:tc>
        <w:tc>
          <w:tcPr>
            <w:tcW w:w="5528" w:type="dxa"/>
          </w:tcPr>
          <w:p w14:paraId="5D5F3BA9" w14:textId="77777777" w:rsidR="008E210B" w:rsidRDefault="008E210B" w:rsidP="00320903">
            <w:r>
              <w:t>All objects in the collection will be listed on EHive to Spectrum minimum requirements. Listing will be carried out systematically room by room. Each location has been numbered. A target of 30-40 objects per week would result in 1400-1600 objects by the end of 2022.</w:t>
            </w:r>
          </w:p>
          <w:p w14:paraId="2980A946" w14:textId="77777777" w:rsidR="008E210B" w:rsidRDefault="008E210B" w:rsidP="00320903">
            <w:r>
              <w:lastRenderedPageBreak/>
              <w:t>The target will be to complete areas 1-12 in 2022.</w:t>
            </w:r>
          </w:p>
        </w:tc>
        <w:tc>
          <w:tcPr>
            <w:tcW w:w="1083" w:type="dxa"/>
          </w:tcPr>
          <w:p w14:paraId="47EAA4F7" w14:textId="77777777" w:rsidR="008E210B" w:rsidRDefault="008E210B" w:rsidP="00320903">
            <w:r>
              <w:lastRenderedPageBreak/>
              <w:t>Say 1500 objects by Dec 2022</w:t>
            </w:r>
          </w:p>
        </w:tc>
      </w:tr>
      <w:tr w:rsidR="008E210B" w14:paraId="5B9C84DA" w14:textId="77777777" w:rsidTr="00320903">
        <w:tc>
          <w:tcPr>
            <w:tcW w:w="2405" w:type="dxa"/>
          </w:tcPr>
          <w:p w14:paraId="7311AC0D" w14:textId="77777777" w:rsidR="008E210B" w:rsidRDefault="008E210B" w:rsidP="00320903">
            <w:r w:rsidRPr="009003BB">
              <w:t>Cataloguing</w:t>
            </w:r>
          </w:p>
        </w:tc>
        <w:tc>
          <w:tcPr>
            <w:tcW w:w="5528" w:type="dxa"/>
          </w:tcPr>
          <w:p w14:paraId="080261E4" w14:textId="77777777" w:rsidR="008E210B" w:rsidRDefault="008E210B" w:rsidP="00320903">
            <w:r>
              <w:t>Some cataloguing will take place as inventory proceeds but will not be comprehensive as this would slow down the inventory process. Some images will be added for key items. Items new to the collection will be catalogued on entry to ensure full details are captured.</w:t>
            </w:r>
          </w:p>
        </w:tc>
        <w:tc>
          <w:tcPr>
            <w:tcW w:w="1083" w:type="dxa"/>
          </w:tcPr>
          <w:p w14:paraId="5E722258" w14:textId="77777777" w:rsidR="008E210B" w:rsidRDefault="008E210B" w:rsidP="00320903">
            <w:r>
              <w:t>No target date</w:t>
            </w:r>
          </w:p>
        </w:tc>
      </w:tr>
      <w:tr w:rsidR="008E210B" w14:paraId="0B9D156D" w14:textId="77777777" w:rsidTr="00320903">
        <w:tc>
          <w:tcPr>
            <w:tcW w:w="2405" w:type="dxa"/>
          </w:tcPr>
          <w:p w14:paraId="1EA174D7" w14:textId="77777777" w:rsidR="008E210B" w:rsidRDefault="008E210B" w:rsidP="00320903">
            <w:r w:rsidRPr="009003BB">
              <w:t>Object exit</w:t>
            </w:r>
          </w:p>
        </w:tc>
        <w:tc>
          <w:tcPr>
            <w:tcW w:w="5528" w:type="dxa"/>
          </w:tcPr>
          <w:p w14:paraId="330C272F" w14:textId="77777777" w:rsidR="008E210B" w:rsidRPr="00971A72" w:rsidRDefault="008E210B" w:rsidP="00320903">
            <w:pPr>
              <w:rPr>
                <w:i/>
                <w:iCs/>
              </w:rPr>
            </w:pPr>
            <w:r>
              <w:t xml:space="preserve">The use of Spectrum compliant Object Exit forms will be introduced. </w:t>
            </w:r>
            <w:r>
              <w:rPr>
                <w:i/>
                <w:iCs/>
              </w:rPr>
              <w:t>[Funding required]</w:t>
            </w:r>
          </w:p>
        </w:tc>
        <w:tc>
          <w:tcPr>
            <w:tcW w:w="1083" w:type="dxa"/>
          </w:tcPr>
          <w:p w14:paraId="7448100F" w14:textId="77777777" w:rsidR="008E210B" w:rsidRDefault="008E210B" w:rsidP="00320903">
            <w:r>
              <w:t>July 2022</w:t>
            </w:r>
          </w:p>
        </w:tc>
      </w:tr>
      <w:tr w:rsidR="008E210B" w14:paraId="3B9B0E73" w14:textId="77777777" w:rsidTr="00320903">
        <w:tc>
          <w:tcPr>
            <w:tcW w:w="2405" w:type="dxa"/>
          </w:tcPr>
          <w:p w14:paraId="244BA162" w14:textId="77777777" w:rsidR="008E210B" w:rsidRDefault="008E210B" w:rsidP="00320903">
            <w:r w:rsidRPr="009003BB">
              <w:t>Loans in</w:t>
            </w:r>
          </w:p>
        </w:tc>
        <w:tc>
          <w:tcPr>
            <w:tcW w:w="5528" w:type="dxa"/>
          </w:tcPr>
          <w:p w14:paraId="047AFB94" w14:textId="77777777" w:rsidR="008E210B" w:rsidRPr="00971A72" w:rsidRDefault="008E210B" w:rsidP="00320903">
            <w:pPr>
              <w:rPr>
                <w:i/>
                <w:iCs/>
              </w:rPr>
            </w:pPr>
            <w:r>
              <w:t xml:space="preserve">The Museum now discourages loans however, the use of Spectrum compliant Object Entry forms will be introduced. </w:t>
            </w:r>
            <w:r>
              <w:rPr>
                <w:i/>
                <w:iCs/>
              </w:rPr>
              <w:t>[Funding required]</w:t>
            </w:r>
          </w:p>
        </w:tc>
        <w:tc>
          <w:tcPr>
            <w:tcW w:w="1083" w:type="dxa"/>
          </w:tcPr>
          <w:p w14:paraId="7D122179" w14:textId="77777777" w:rsidR="008E210B" w:rsidRDefault="008E210B" w:rsidP="00320903">
            <w:r>
              <w:t>July 2022</w:t>
            </w:r>
          </w:p>
        </w:tc>
      </w:tr>
      <w:tr w:rsidR="008E210B" w14:paraId="3F06A2E3" w14:textId="77777777" w:rsidTr="00320903">
        <w:tc>
          <w:tcPr>
            <w:tcW w:w="2405" w:type="dxa"/>
          </w:tcPr>
          <w:p w14:paraId="46863668" w14:textId="77777777" w:rsidR="008E210B" w:rsidRDefault="008E210B" w:rsidP="00320903">
            <w:r w:rsidRPr="009003BB">
              <w:t>Loans out</w:t>
            </w:r>
          </w:p>
        </w:tc>
        <w:tc>
          <w:tcPr>
            <w:tcW w:w="5528" w:type="dxa"/>
          </w:tcPr>
          <w:p w14:paraId="25E20B73" w14:textId="77777777" w:rsidR="008E210B" w:rsidRDefault="008E210B" w:rsidP="00320903">
            <w:r>
              <w:t xml:space="preserve">The use of Spectrum compliant Object Exit forms will be introduced. </w:t>
            </w:r>
            <w:r>
              <w:rPr>
                <w:i/>
                <w:iCs/>
              </w:rPr>
              <w:t>[Funding required]</w:t>
            </w:r>
          </w:p>
        </w:tc>
        <w:tc>
          <w:tcPr>
            <w:tcW w:w="1083" w:type="dxa"/>
          </w:tcPr>
          <w:p w14:paraId="6BDE022F" w14:textId="77777777" w:rsidR="008E210B" w:rsidRDefault="008E210B" w:rsidP="00320903">
            <w:r>
              <w:t>July 2022</w:t>
            </w:r>
          </w:p>
        </w:tc>
      </w:tr>
      <w:tr w:rsidR="008E210B" w14:paraId="59F59975" w14:textId="77777777" w:rsidTr="00320903">
        <w:tc>
          <w:tcPr>
            <w:tcW w:w="2405" w:type="dxa"/>
          </w:tcPr>
          <w:p w14:paraId="7CA3A1D2" w14:textId="77777777" w:rsidR="008E210B" w:rsidRDefault="008E210B" w:rsidP="00320903">
            <w:r w:rsidRPr="009003BB">
              <w:t>Documentation planning</w:t>
            </w:r>
          </w:p>
        </w:tc>
        <w:tc>
          <w:tcPr>
            <w:tcW w:w="5528" w:type="dxa"/>
          </w:tcPr>
          <w:p w14:paraId="2C8400CF" w14:textId="77777777" w:rsidR="008E210B" w:rsidRDefault="008E210B" w:rsidP="00320903">
            <w:r>
              <w:t>Collections Management and Procedure manuals will be written for volunteers and training provided.</w:t>
            </w:r>
          </w:p>
          <w:p w14:paraId="5F1FC111" w14:textId="77777777" w:rsidR="008E210B" w:rsidRDefault="008E210B" w:rsidP="00320903"/>
        </w:tc>
        <w:tc>
          <w:tcPr>
            <w:tcW w:w="1083" w:type="dxa"/>
          </w:tcPr>
          <w:p w14:paraId="603E8809" w14:textId="77777777" w:rsidR="008E210B" w:rsidRDefault="008E210B" w:rsidP="00320903">
            <w:r>
              <w:t>Sept 2022</w:t>
            </w:r>
          </w:p>
        </w:tc>
      </w:tr>
    </w:tbl>
    <w:p w14:paraId="3E0D15B0" w14:textId="77777777" w:rsidR="008E210B" w:rsidRPr="009003BB" w:rsidRDefault="008E210B" w:rsidP="008E210B"/>
    <w:p w14:paraId="5476D5AB" w14:textId="5B2DFA2D" w:rsidR="00010D55" w:rsidRDefault="00E64025">
      <w:pPr>
        <w:rPr>
          <w:b/>
          <w:sz w:val="32"/>
          <w:szCs w:val="32"/>
        </w:rPr>
      </w:pPr>
      <w:r w:rsidRPr="00E64025">
        <w:rPr>
          <w:b/>
          <w:sz w:val="32"/>
          <w:szCs w:val="32"/>
        </w:rPr>
        <w:t xml:space="preserve">Appendix </w:t>
      </w:r>
      <w:r w:rsidR="008E210B">
        <w:rPr>
          <w:b/>
          <w:sz w:val="32"/>
          <w:szCs w:val="32"/>
        </w:rPr>
        <w:t>3</w:t>
      </w:r>
    </w:p>
    <w:p w14:paraId="6DEFDCAE" w14:textId="77777777" w:rsidR="00E64025" w:rsidRDefault="00E64025">
      <w:pPr>
        <w:rPr>
          <w:b/>
          <w:sz w:val="24"/>
          <w:szCs w:val="24"/>
        </w:rPr>
      </w:pPr>
      <w:r>
        <w:rPr>
          <w:b/>
          <w:sz w:val="24"/>
          <w:szCs w:val="24"/>
        </w:rPr>
        <w:t>Recording of collections</w:t>
      </w:r>
    </w:p>
    <w:p w14:paraId="25F1FE11" w14:textId="6FD6C1DD" w:rsidR="00E64025" w:rsidRDefault="00E64025">
      <w:pPr>
        <w:rPr>
          <w:sz w:val="24"/>
          <w:szCs w:val="24"/>
        </w:rPr>
      </w:pPr>
      <w:r>
        <w:rPr>
          <w:sz w:val="24"/>
          <w:szCs w:val="24"/>
        </w:rPr>
        <w:t xml:space="preserve">In November 2021 a retrospective inventory project commenced using volunteers. Objects are being recorded systematically by location on paper, </w:t>
      </w:r>
      <w:r w:rsidR="00D2122F">
        <w:rPr>
          <w:sz w:val="24"/>
          <w:szCs w:val="24"/>
        </w:rPr>
        <w:t xml:space="preserve">meeting basic Spectrum standards, </w:t>
      </w:r>
      <w:r>
        <w:rPr>
          <w:sz w:val="24"/>
          <w:szCs w:val="24"/>
        </w:rPr>
        <w:t>and this data is being transcribed into EHive collections management software. At the same time, some photography of key objects will take place for upload to the database and labelling of objects will follow after documentation.</w:t>
      </w:r>
    </w:p>
    <w:p w14:paraId="4FAC9995" w14:textId="77777777" w:rsidR="00E64025" w:rsidRDefault="00E64025">
      <w:pPr>
        <w:rPr>
          <w:sz w:val="24"/>
          <w:szCs w:val="24"/>
        </w:rPr>
      </w:pPr>
      <w:r>
        <w:rPr>
          <w:sz w:val="24"/>
          <w:szCs w:val="24"/>
        </w:rPr>
        <w:t>The museum has registered an MDA code of AFDHM.</w:t>
      </w:r>
    </w:p>
    <w:p w14:paraId="2B8CC6F1" w14:textId="77777777" w:rsidR="00C94F0E" w:rsidRDefault="00C94F0E">
      <w:pPr>
        <w:rPr>
          <w:sz w:val="24"/>
          <w:szCs w:val="24"/>
        </w:rPr>
      </w:pPr>
      <w:r>
        <w:rPr>
          <w:sz w:val="24"/>
          <w:szCs w:val="24"/>
        </w:rPr>
        <w:t>Accession numbers will take the format AFDHM00001</w:t>
      </w:r>
    </w:p>
    <w:p w14:paraId="52B8CEE9" w14:textId="77777777" w:rsidR="00E64025" w:rsidRDefault="00E64025">
      <w:pPr>
        <w:rPr>
          <w:sz w:val="24"/>
          <w:szCs w:val="24"/>
        </w:rPr>
      </w:pPr>
      <w:r>
        <w:rPr>
          <w:sz w:val="24"/>
          <w:szCs w:val="24"/>
        </w:rPr>
        <w:t xml:space="preserve">A diagram of the location codes is </w:t>
      </w:r>
      <w:r w:rsidR="00C94F0E">
        <w:rPr>
          <w:sz w:val="24"/>
          <w:szCs w:val="24"/>
        </w:rPr>
        <w:t>shown below</w:t>
      </w:r>
      <w:r>
        <w:rPr>
          <w:sz w:val="24"/>
          <w:szCs w:val="24"/>
        </w:rPr>
        <w:t>.</w:t>
      </w:r>
    </w:p>
    <w:p w14:paraId="16E6A5CD" w14:textId="77777777" w:rsidR="00E64025" w:rsidRDefault="00E64025">
      <w:pPr>
        <w:rPr>
          <w:sz w:val="24"/>
          <w:szCs w:val="24"/>
        </w:rPr>
      </w:pPr>
      <w:r>
        <w:rPr>
          <w:sz w:val="24"/>
          <w:szCs w:val="24"/>
        </w:rPr>
        <w:t>As the inventory progresses, duplicate items will be assessed for disposal in line with this policy.</w:t>
      </w:r>
    </w:p>
    <w:p w14:paraId="29736531" w14:textId="77777777" w:rsidR="00C94F0E" w:rsidRPr="00E64025" w:rsidRDefault="00C94F0E">
      <w:pPr>
        <w:rPr>
          <w:sz w:val="24"/>
          <w:szCs w:val="24"/>
        </w:rPr>
      </w:pPr>
      <w:r>
        <w:rPr>
          <w:noProof/>
          <w:sz w:val="24"/>
          <w:szCs w:val="24"/>
          <w:lang w:eastAsia="en-GB"/>
        </w:rPr>
        <w:lastRenderedPageBreak/>
        <w:drawing>
          <wp:inline distT="0" distB="0" distL="0" distR="0" wp14:anchorId="4AFDD9B9" wp14:editId="07966EA5">
            <wp:extent cx="4114800" cy="60717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Museum Plan with Area Numb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2239" cy="6097439"/>
                    </a:xfrm>
                    <a:prstGeom prst="rect">
                      <a:avLst/>
                    </a:prstGeom>
                  </pic:spPr>
                </pic:pic>
              </a:graphicData>
            </a:graphic>
          </wp:inline>
        </w:drawing>
      </w:r>
    </w:p>
    <w:sectPr w:rsidR="00C94F0E" w:rsidRPr="00E64025" w:rsidSect="00F333FA">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16AA" w14:textId="77777777" w:rsidR="00D26371" w:rsidRDefault="00D26371" w:rsidP="00F333FA">
      <w:pPr>
        <w:spacing w:after="0" w:line="240" w:lineRule="auto"/>
      </w:pPr>
      <w:r>
        <w:separator/>
      </w:r>
    </w:p>
  </w:endnote>
  <w:endnote w:type="continuationSeparator" w:id="0">
    <w:p w14:paraId="546309FF" w14:textId="77777777" w:rsidR="00D26371" w:rsidRDefault="00D26371" w:rsidP="00F3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Black">
    <w:panose1 w:val="00000000000000000000"/>
    <w:charset w:val="00"/>
    <w:family w:val="swiss"/>
    <w:notTrueType/>
    <w:pitch w:val="default"/>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453896"/>
      <w:docPartObj>
        <w:docPartGallery w:val="Page Numbers (Bottom of Page)"/>
        <w:docPartUnique/>
      </w:docPartObj>
    </w:sdtPr>
    <w:sdtEndPr>
      <w:rPr>
        <w:noProof/>
      </w:rPr>
    </w:sdtEndPr>
    <w:sdtContent>
      <w:p w14:paraId="07296471" w14:textId="26809C7E" w:rsidR="008E210B" w:rsidRDefault="008E21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DCD79C" w14:textId="77777777" w:rsidR="00D87CC4" w:rsidRDefault="00D8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20FC" w14:textId="77777777" w:rsidR="00D26371" w:rsidRDefault="00D26371" w:rsidP="00F333FA">
      <w:pPr>
        <w:spacing w:after="0" w:line="240" w:lineRule="auto"/>
      </w:pPr>
      <w:r>
        <w:separator/>
      </w:r>
    </w:p>
  </w:footnote>
  <w:footnote w:type="continuationSeparator" w:id="0">
    <w:p w14:paraId="51275960" w14:textId="77777777" w:rsidR="00D26371" w:rsidRDefault="00D26371" w:rsidP="00F33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E04A7"/>
    <w:multiLevelType w:val="hybridMultilevel"/>
    <w:tmpl w:val="12A81D56"/>
    <w:lvl w:ilvl="0" w:tplc="A5B24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4268D"/>
    <w:multiLevelType w:val="multilevel"/>
    <w:tmpl w:val="47FA9F62"/>
    <w:name w:val="BurnessNumbering"/>
    <w:lvl w:ilvl="0">
      <w:start w:val="1"/>
      <w:numFmt w:val="decimal"/>
      <w:lvlRestart w:val="0"/>
      <w:pStyle w:val="BurnessNumbering1"/>
      <w:lvlText w:val="%1"/>
      <w:lvlJc w:val="left"/>
      <w:pPr>
        <w:tabs>
          <w:tab w:val="num" w:pos="709"/>
        </w:tabs>
        <w:ind w:left="709" w:hanging="709"/>
      </w:pPr>
      <w:rPr>
        <w:rFonts w:ascii="Gill Sans MT" w:hAnsi="Gill Sans MT" w:hint="default"/>
        <w:b w:val="0"/>
        <w:i w:val="0"/>
        <w:color w:val="116497"/>
        <w:sz w:val="22"/>
      </w:rPr>
    </w:lvl>
    <w:lvl w:ilvl="1">
      <w:start w:val="1"/>
      <w:numFmt w:val="decimal"/>
      <w:pStyle w:val="BurnessNumbering2"/>
      <w:lvlText w:val="%1.%2"/>
      <w:lvlJc w:val="left"/>
      <w:pPr>
        <w:tabs>
          <w:tab w:val="num" w:pos="-491"/>
        </w:tabs>
        <w:ind w:left="-491" w:hanging="709"/>
      </w:pPr>
      <w:rPr>
        <w:rFonts w:ascii="Gill Sans MT" w:hAnsi="Gill Sans MT" w:hint="default"/>
        <w:b w:val="0"/>
        <w:i w:val="0"/>
        <w:color w:val="116497"/>
        <w:sz w:val="22"/>
      </w:rPr>
    </w:lvl>
    <w:lvl w:ilvl="2">
      <w:start w:val="1"/>
      <w:numFmt w:val="decimal"/>
      <w:pStyle w:val="BurnessNumbering3"/>
      <w:lvlText w:val="%1.%2.%3"/>
      <w:lvlJc w:val="left"/>
      <w:pPr>
        <w:tabs>
          <w:tab w:val="num" w:pos="217"/>
        </w:tabs>
        <w:ind w:left="217" w:hanging="708"/>
      </w:pPr>
      <w:rPr>
        <w:rFonts w:ascii="Gill Sans MT" w:hAnsi="Gill Sans MT" w:hint="default"/>
        <w:b w:val="0"/>
        <w:i w:val="0"/>
        <w:vanish w:val="0"/>
        <w:color w:val="116497"/>
        <w:sz w:val="22"/>
      </w:rPr>
    </w:lvl>
    <w:lvl w:ilvl="3">
      <w:start w:val="1"/>
      <w:numFmt w:val="decimal"/>
      <w:pStyle w:val="BurnessNumbering4"/>
      <w:lvlText w:val="%1.%2.%3.%4"/>
      <w:lvlJc w:val="left"/>
      <w:pPr>
        <w:tabs>
          <w:tab w:val="num" w:pos="1068"/>
        </w:tabs>
        <w:ind w:left="1068" w:hanging="851"/>
      </w:pPr>
      <w:rPr>
        <w:rFonts w:ascii="Times New Roman" w:hAnsi="Times New Roman" w:hint="default"/>
        <w:b w:val="0"/>
        <w:i w:val="0"/>
        <w:sz w:val="22"/>
      </w:rPr>
    </w:lvl>
    <w:lvl w:ilvl="4">
      <w:start w:val="1"/>
      <w:numFmt w:val="lowerLetter"/>
      <w:lvlText w:val="(%5)"/>
      <w:lvlJc w:val="left"/>
      <w:pPr>
        <w:tabs>
          <w:tab w:val="num" w:pos="501"/>
        </w:tabs>
        <w:ind w:left="501" w:hanging="850"/>
      </w:pPr>
      <w:rPr>
        <w:rFonts w:ascii="Times New Roman" w:hAnsi="Times New Roman" w:hint="default"/>
        <w:b w:val="0"/>
        <w:i w:val="0"/>
        <w:sz w:val="22"/>
      </w:rPr>
    </w:lvl>
    <w:lvl w:ilvl="5">
      <w:start w:val="1"/>
      <w:numFmt w:val="lowerRoman"/>
      <w:lvlText w:val="(%6)"/>
      <w:lvlJc w:val="left"/>
      <w:pPr>
        <w:tabs>
          <w:tab w:val="num" w:pos="1352"/>
        </w:tabs>
        <w:ind w:left="1352" w:hanging="851"/>
      </w:pPr>
      <w:rPr>
        <w:rFonts w:ascii="Times New Roman" w:hAnsi="Times New Roman" w:hint="default"/>
        <w:b w:val="0"/>
        <w:i w:val="0"/>
        <w:sz w:val="22"/>
      </w:rPr>
    </w:lvl>
    <w:lvl w:ilvl="6">
      <w:start w:val="1"/>
      <w:numFmt w:val="decimal"/>
      <w:lvlText w:val="%7)"/>
      <w:lvlJc w:val="left"/>
      <w:pPr>
        <w:tabs>
          <w:tab w:val="num" w:pos="2202"/>
        </w:tabs>
        <w:ind w:left="2202" w:hanging="850"/>
      </w:pPr>
      <w:rPr>
        <w:rFonts w:ascii="Times New Roman" w:hAnsi="Times New Roman" w:hint="default"/>
        <w:b w:val="0"/>
        <w:i w:val="0"/>
        <w:sz w:val="22"/>
      </w:rPr>
    </w:lvl>
    <w:lvl w:ilvl="7">
      <w:start w:val="1"/>
      <w:numFmt w:val="lowerLetter"/>
      <w:lvlText w:val="%8)"/>
      <w:lvlJc w:val="left"/>
      <w:pPr>
        <w:tabs>
          <w:tab w:val="num" w:pos="2202"/>
        </w:tabs>
        <w:ind w:left="2202" w:hanging="850"/>
      </w:pPr>
      <w:rPr>
        <w:rFonts w:ascii="Times New Roman" w:hAnsi="Times New Roman" w:hint="default"/>
        <w:b w:val="0"/>
        <w:i w:val="0"/>
        <w:sz w:val="22"/>
      </w:rPr>
    </w:lvl>
    <w:lvl w:ilvl="8">
      <w:start w:val="1"/>
      <w:numFmt w:val="lowerRoman"/>
      <w:lvlText w:val="%9."/>
      <w:lvlJc w:val="left"/>
      <w:pPr>
        <w:tabs>
          <w:tab w:val="num" w:pos="2040"/>
        </w:tabs>
        <w:ind w:left="2040" w:hanging="360"/>
      </w:pPr>
      <w:rPr>
        <w:rFonts w:hint="default"/>
      </w:rPr>
    </w:lvl>
  </w:abstractNum>
  <w:abstractNum w:abstractNumId="2" w15:restartNumberingAfterBreak="0">
    <w:nsid w:val="3AB45E64"/>
    <w:multiLevelType w:val="hybridMultilevel"/>
    <w:tmpl w:val="C22E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67BF6"/>
    <w:multiLevelType w:val="hybridMultilevel"/>
    <w:tmpl w:val="F68E36AC"/>
    <w:lvl w:ilvl="0" w:tplc="EF6A7C80">
      <w:start w:val="1"/>
      <w:numFmt w:val="decimal"/>
      <w:lvlText w:val="4.%1"/>
      <w:lvlJc w:val="left"/>
      <w:pPr>
        <w:ind w:left="1069" w:hanging="360"/>
      </w:pPr>
      <w:rPr>
        <w:rFonts w:ascii="Gill Sans MT" w:hAnsi="Gill Sans MT" w:hint="default"/>
        <w:b w:val="0"/>
        <w:i w:val="0"/>
        <w:color w:val="116497"/>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35B3BB1"/>
    <w:multiLevelType w:val="hybridMultilevel"/>
    <w:tmpl w:val="7D6C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B666B"/>
    <w:multiLevelType w:val="hybridMultilevel"/>
    <w:tmpl w:val="DB829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820CF7"/>
    <w:multiLevelType w:val="hybridMultilevel"/>
    <w:tmpl w:val="368AC6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FA"/>
    <w:rsid w:val="00010D55"/>
    <w:rsid w:val="00022B0D"/>
    <w:rsid w:val="001A22C2"/>
    <w:rsid w:val="001E567C"/>
    <w:rsid w:val="0027091C"/>
    <w:rsid w:val="002A1622"/>
    <w:rsid w:val="002A3E03"/>
    <w:rsid w:val="002B598B"/>
    <w:rsid w:val="002F0610"/>
    <w:rsid w:val="002F1147"/>
    <w:rsid w:val="00365573"/>
    <w:rsid w:val="003C12BE"/>
    <w:rsid w:val="003C3399"/>
    <w:rsid w:val="004237E7"/>
    <w:rsid w:val="00446FBF"/>
    <w:rsid w:val="004A3B93"/>
    <w:rsid w:val="004C03FC"/>
    <w:rsid w:val="004C4D73"/>
    <w:rsid w:val="0055355A"/>
    <w:rsid w:val="0056417D"/>
    <w:rsid w:val="006F23E3"/>
    <w:rsid w:val="007E0BA9"/>
    <w:rsid w:val="008E210B"/>
    <w:rsid w:val="00980981"/>
    <w:rsid w:val="009F0E1B"/>
    <w:rsid w:val="00A15758"/>
    <w:rsid w:val="00AC6C6A"/>
    <w:rsid w:val="00B04B73"/>
    <w:rsid w:val="00B70024"/>
    <w:rsid w:val="00B871A8"/>
    <w:rsid w:val="00BC350D"/>
    <w:rsid w:val="00BD4546"/>
    <w:rsid w:val="00C94F0E"/>
    <w:rsid w:val="00C95A39"/>
    <w:rsid w:val="00D2122F"/>
    <w:rsid w:val="00D26371"/>
    <w:rsid w:val="00D74162"/>
    <w:rsid w:val="00D80C15"/>
    <w:rsid w:val="00D87CC4"/>
    <w:rsid w:val="00E2280F"/>
    <w:rsid w:val="00E64025"/>
    <w:rsid w:val="00F333FA"/>
    <w:rsid w:val="00FF6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25D5"/>
  <w15:chartTrackingRefBased/>
  <w15:docId w15:val="{AA4E4B75-EB29-40AF-9551-44326E23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3FA"/>
  </w:style>
  <w:style w:type="paragraph" w:styleId="Footer">
    <w:name w:val="footer"/>
    <w:basedOn w:val="Normal"/>
    <w:link w:val="FooterChar"/>
    <w:uiPriority w:val="99"/>
    <w:unhideWhenUsed/>
    <w:rsid w:val="00F33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3FA"/>
  </w:style>
  <w:style w:type="paragraph" w:styleId="ListParagraph">
    <w:name w:val="List Paragraph"/>
    <w:basedOn w:val="Normal"/>
    <w:uiPriority w:val="34"/>
    <w:qFormat/>
    <w:rsid w:val="0027091C"/>
    <w:pPr>
      <w:ind w:left="720"/>
      <w:contextualSpacing/>
    </w:pPr>
  </w:style>
  <w:style w:type="paragraph" w:customStyle="1" w:styleId="BurnessNumbering1">
    <w:name w:val="BurnessNumbering1"/>
    <w:basedOn w:val="Normal"/>
    <w:rsid w:val="00980981"/>
    <w:pPr>
      <w:numPr>
        <w:numId w:val="2"/>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980981"/>
    <w:pPr>
      <w:numPr>
        <w:ilvl w:val="1"/>
      </w:numPr>
    </w:pPr>
  </w:style>
  <w:style w:type="paragraph" w:customStyle="1" w:styleId="BurnessNumbering3">
    <w:name w:val="BurnessNumbering3"/>
    <w:basedOn w:val="BurnessNumbering2"/>
    <w:rsid w:val="00980981"/>
    <w:pPr>
      <w:numPr>
        <w:ilvl w:val="2"/>
      </w:numPr>
    </w:pPr>
  </w:style>
  <w:style w:type="paragraph" w:customStyle="1" w:styleId="BurnessNumbering4">
    <w:name w:val="BurnessNumbering4"/>
    <w:basedOn w:val="Normal"/>
    <w:rsid w:val="00980981"/>
    <w:pPr>
      <w:numPr>
        <w:ilvl w:val="3"/>
        <w:numId w:val="2"/>
      </w:numPr>
      <w:spacing w:after="240"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rsid w:val="008E2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taylor</dc:creator>
  <cp:keywords/>
  <dc:description/>
  <cp:lastModifiedBy>sue taylor</cp:lastModifiedBy>
  <cp:revision>16</cp:revision>
  <dcterms:created xsi:type="dcterms:W3CDTF">2021-11-21T10:19:00Z</dcterms:created>
  <dcterms:modified xsi:type="dcterms:W3CDTF">2022-04-05T15:13:00Z</dcterms:modified>
</cp:coreProperties>
</file>